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24" w:rsidRPr="00E62424" w:rsidRDefault="00E62424" w:rsidP="00516A5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B50A5"/>
          <w:lang w:eastAsia="ru-RU"/>
        </w:rPr>
      </w:pPr>
      <w:r w:rsidRPr="00E62424">
        <w:rPr>
          <w:rFonts w:ascii="Times New Roman" w:eastAsia="Times New Roman" w:hAnsi="Times New Roman" w:cs="Times New Roman"/>
          <w:b/>
          <w:bCs/>
          <w:color w:val="4B50A5"/>
          <w:lang w:eastAsia="ru-RU"/>
        </w:rPr>
        <w:t>ОГЭ -2020. Русский язык. Устное собеседование. Критерии оценивания.</w:t>
      </w:r>
    </w:p>
    <w:p w:rsidR="00E62424" w:rsidRPr="00E62424" w:rsidRDefault="00E62424" w:rsidP="00E62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E62424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Задание 1. Чтение текста вслух.</w:t>
      </w:r>
    </w:p>
    <w:tbl>
      <w:tblPr>
        <w:tblW w:w="1009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922"/>
        <w:gridCol w:w="7554"/>
        <w:gridCol w:w="1616"/>
      </w:tblGrid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Критерии оценивания чтения вслух.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Баллы</w:t>
            </w:r>
          </w:p>
        </w:tc>
      </w:tr>
      <w:tr w:rsidR="00E62424" w:rsidRPr="00E62424" w:rsidTr="00E62424">
        <w:tc>
          <w:tcPr>
            <w:tcW w:w="8760" w:type="dxa"/>
            <w:gridSpan w:val="3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Интонация.</w:t>
            </w:r>
          </w:p>
        </w:tc>
      </w:tr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ИЧ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Интонация соответствует пунктуационному оформлению текста.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 Интонация не соответствует пунктуационному оформлению текста.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8760" w:type="dxa"/>
            <w:gridSpan w:val="3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Темп чтения.</w:t>
            </w:r>
          </w:p>
        </w:tc>
      </w:tr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ТЧ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Темп чтения соответствует коммуникативной задаче.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Темп чтения не соответствует коммуникативной задаче.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Максимальное количество баллов 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</w:p>
        </w:tc>
      </w:tr>
    </w:tbl>
    <w:p w:rsidR="00E62424" w:rsidRPr="00E62424" w:rsidRDefault="00E62424" w:rsidP="00E62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E6242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</w:t>
      </w:r>
      <w:r w:rsidRPr="00E62424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Задание 2. Подробный пересказ текста с включением приведённого высказывания.</w:t>
      </w:r>
    </w:p>
    <w:tbl>
      <w:tblPr>
        <w:tblW w:w="1009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71"/>
        <w:gridCol w:w="7610"/>
        <w:gridCol w:w="1611"/>
      </w:tblGrid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оценивания подробного пересказа текста с включением приведённого высказывания.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Баллы.</w:t>
            </w:r>
          </w:p>
        </w:tc>
      </w:tr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Start"/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Сохранение при пересказе </w:t>
            </w:r>
            <w:proofErr w:type="spellStart"/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микротем</w:t>
            </w:r>
            <w:proofErr w:type="spellEnd"/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текста.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 xml:space="preserve">Все основные </w:t>
            </w:r>
            <w:proofErr w:type="spellStart"/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микротемы</w:t>
            </w:r>
            <w:proofErr w:type="spellEnd"/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 xml:space="preserve"> исходного текста сохранены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</w:p>
        </w:tc>
      </w:tr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 xml:space="preserve"> Упущена или добавлена одна или более </w:t>
            </w:r>
            <w:proofErr w:type="spellStart"/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микротем</w:t>
            </w:r>
            <w:proofErr w:type="spellEnd"/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Упущены</w:t>
            </w:r>
            <w:proofErr w:type="gramEnd"/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 xml:space="preserve"> или добавлены более двух </w:t>
            </w:r>
            <w:proofErr w:type="spellStart"/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микротем</w:t>
            </w:r>
            <w:proofErr w:type="spellEnd"/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Start"/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Соблюдение </w:t>
            </w:r>
            <w:proofErr w:type="spellStart"/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фактологической</w:t>
            </w:r>
            <w:proofErr w:type="spellEnd"/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точности при пересказе</w:t>
            </w:r>
            <w:proofErr w:type="gramStart"/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.</w:t>
            </w:r>
            <w:proofErr w:type="gramEnd"/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Фактических ошибок, связанных с пониманием текста, нет.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Допущены фактические ошибки (одна и более)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П3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Работа с высказыванием.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Приведённое высказывание включено в текст во время пересказа уместно, логично.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Приведённое высказывание включено в текст во время пересказа неуместно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и/или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нелогично,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приведённое высказывание не включено в текст во время пересказа.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Start"/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proofErr w:type="gramEnd"/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Способы цитирования.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Ошибок нет.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67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Допущены ошибки при цитировании (одна и более).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7335" w:type="dxa"/>
            <w:gridSpan w:val="2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Максимальное количество баллов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</w:t>
            </w:r>
          </w:p>
        </w:tc>
      </w:tr>
    </w:tbl>
    <w:p w:rsidR="00E62424" w:rsidRPr="00E62424" w:rsidRDefault="00E62424" w:rsidP="00E62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</w:p>
    <w:tbl>
      <w:tblPr>
        <w:tblW w:w="1009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137"/>
        <w:gridCol w:w="7390"/>
        <w:gridCol w:w="1565"/>
      </w:tblGrid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Критерии оценивания правильности речи за выполнение заданий 1 и 2 (Р</w:t>
            </w:r>
            <w:proofErr w:type="gramStart"/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  <w:proofErr w:type="gramEnd"/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)*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Соблюдение грамматических норм</w:t>
            </w: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Грамматических ошибок нет.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Допущены грамматические ошибки (одна и более).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Соблюдение орфоэпических норм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Орфоэпических ошибок нет,</w:t>
            </w:r>
          </w:p>
          <w:p w:rsidR="00E62424" w:rsidRPr="00E62424" w:rsidRDefault="00E62424" w:rsidP="00E624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или</w:t>
            </w: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 допущено не более одной орфоэпической ошибки (исключая слово в тексте с поставленным ударением).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Допущены орфоэпические ошибки (две и более)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Соблюдение речевых норм.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Речевых ошибок нет,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или</w:t>
            </w: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 допущено не более трёх речевых ошибок.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Допущены речевые ошибки (четыре и более).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ИСК.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Искажения слов.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Искажений слов нет.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Допущены искажения слов (одно и более).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7395" w:type="dxa"/>
            <w:gridSpan w:val="2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Максимальное количество баллов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</w:t>
            </w:r>
          </w:p>
        </w:tc>
      </w:tr>
    </w:tbl>
    <w:p w:rsidR="00E62424" w:rsidRPr="00E62424" w:rsidRDefault="00E62424" w:rsidP="00E62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E62424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lastRenderedPageBreak/>
        <w:t> </w:t>
      </w:r>
    </w:p>
    <w:p w:rsidR="00E62424" w:rsidRPr="00E62424" w:rsidRDefault="00E62424" w:rsidP="00E62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E62424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Задание 3. Монологическое высказывание.</w:t>
      </w:r>
    </w:p>
    <w:tbl>
      <w:tblPr>
        <w:tblW w:w="1009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908"/>
        <w:gridCol w:w="7579"/>
        <w:gridCol w:w="1605"/>
      </w:tblGrid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оценивания монологического  высказывания (М).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Баллы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коммуникативной задачи.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Start"/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Участник справился с коммуникативной задачей. Приведено не менее 10 фраз по теме высказывания. Фактические ошибки отсутствуют.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Испытуемый предпринял попытку справиться с коммуникативной задачей,</w:t>
            </w:r>
          </w:p>
          <w:p w:rsidR="00E62424" w:rsidRPr="00E62424" w:rsidRDefault="00E62424" w:rsidP="00E624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</w:t>
            </w: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 допустил фактические ошибки,</w:t>
            </w:r>
          </w:p>
          <w:p w:rsidR="00E62424" w:rsidRPr="00E62424" w:rsidRDefault="00E62424" w:rsidP="00E624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и/или</w:t>
            </w: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 привёл менее 10 фраз по теме высказывания.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Start"/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Учёт условий речевой ситуации.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Учтены условия речевой ситуации.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Условия речевой ситуации не учтены.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Речевое оформление монологического высказывания (МР)</w:t>
            </w:r>
            <w:proofErr w:type="gramStart"/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Высказывание нелогично, изложение непоследовательно. Присутствуют логические ошибки (одна или более).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7395" w:type="dxa"/>
            <w:gridSpan w:val="2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Максимальное количество баллов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</w:t>
            </w:r>
          </w:p>
        </w:tc>
      </w:tr>
    </w:tbl>
    <w:p w:rsidR="00E62424" w:rsidRPr="00E62424" w:rsidRDefault="00E62424" w:rsidP="00E62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E62424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 </w:t>
      </w:r>
      <w:r w:rsidRPr="00E6242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Речевое оформление оценивается в целом по заданиям 3 и 4.</w:t>
      </w:r>
    </w:p>
    <w:tbl>
      <w:tblPr>
        <w:tblW w:w="1009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50"/>
        <w:gridCol w:w="7627"/>
        <w:gridCol w:w="1615"/>
      </w:tblGrid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оценивания диалога (Д).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proofErr w:type="gramStart"/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Участник справился с коммуникативной задачей.   Даны ответы на все вопросы в диалоге.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Ответы на вопросы не даны </w:t>
            </w: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или</w:t>
            </w: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 даны односложные ответы.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</w:t>
            </w:r>
            <w:proofErr w:type="gramStart"/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  <w:proofErr w:type="gramEnd"/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Учёт условий речевой ситуации.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Учтены условия речевой ситуации.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Условия речевой ситуации не учтены.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7395" w:type="dxa"/>
            <w:gridSpan w:val="2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Максимальное количество баллов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</w:p>
        </w:tc>
      </w:tr>
    </w:tbl>
    <w:p w:rsidR="00E62424" w:rsidRPr="00E62424" w:rsidRDefault="00E62424" w:rsidP="00E62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E6242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</w:t>
      </w:r>
    </w:p>
    <w:tbl>
      <w:tblPr>
        <w:tblW w:w="1009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83"/>
        <w:gridCol w:w="7600"/>
        <w:gridCol w:w="1609"/>
      </w:tblGrid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Критерии оценивания правильности речи за выполнение заданий 3 и 4 (Р</w:t>
            </w:r>
            <w:proofErr w:type="gramStart"/>
            <w:r w:rsidRPr="00B05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  <w:proofErr w:type="gramEnd"/>
            <w:r w:rsidRPr="00B05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)*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Соблюдение грамматических норм</w:t>
            </w: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Грамматических ошибок нет.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Допущены грамматические ошибки (одна и более).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Соблюдение орфоэпических норм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B057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Орфоэпических ошибок нет,</w:t>
            </w:r>
            <w:r w:rsidR="00B057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или</w:t>
            </w: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 допущено не более двух орфоэпических ошибок.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Допущены орфоэпические ошибки (три и более)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Соблюдение речевых норм.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B057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Речевых ошибок нет,</w:t>
            </w:r>
            <w:r w:rsidR="00B057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или допущено не более трёх речевых ошибок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Допущены речевые ошибки (четыре или более)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РО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Речь в целом отличается богатством и точностью словаря, используются разнообразные синтаксические конструкции.</w:t>
            </w:r>
          </w:p>
          <w:p w:rsidR="00E62424" w:rsidRPr="00E62424" w:rsidRDefault="00E62424" w:rsidP="00E624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этому критерию участник итогового собеседования получает 1 балл только в случае, если  1 балл получен по критерию «Соблюдение речевых норм»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E62424" w:rsidRPr="00E62424" w:rsidTr="00E62424">
        <w:tc>
          <w:tcPr>
            <w:tcW w:w="7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Речь отличается бедностью и/или неточностью словаря,</w:t>
            </w:r>
          </w:p>
          <w:p w:rsidR="00E62424" w:rsidRPr="00E62424" w:rsidRDefault="00E62424" w:rsidP="00E624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и/или</w:t>
            </w:r>
            <w:r w:rsidRPr="00E62424">
              <w:rPr>
                <w:rFonts w:ascii="Times New Roman" w:eastAsia="Times New Roman" w:hAnsi="Times New Roman" w:cs="Times New Roman"/>
                <w:lang w:eastAsia="ru-RU"/>
              </w:rPr>
              <w:t> используются однотипные синтаксические конструкции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E62424" w:rsidRPr="00E62424" w:rsidTr="00E62424">
        <w:tc>
          <w:tcPr>
            <w:tcW w:w="7395" w:type="dxa"/>
            <w:gridSpan w:val="2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Максимальное количество баллов</w:t>
            </w:r>
          </w:p>
        </w:tc>
        <w:tc>
          <w:tcPr>
            <w:tcW w:w="141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62424" w:rsidRPr="00E62424" w:rsidRDefault="00E62424" w:rsidP="00E6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</w:t>
            </w:r>
          </w:p>
        </w:tc>
      </w:tr>
    </w:tbl>
    <w:p w:rsidR="00E62424" w:rsidRPr="00E62424" w:rsidRDefault="00E62424" w:rsidP="00E62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E62424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lastRenderedPageBreak/>
        <w:t> </w:t>
      </w:r>
    </w:p>
    <w:p w:rsidR="00E62424" w:rsidRPr="00E62424" w:rsidRDefault="00E62424" w:rsidP="00E62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E6242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</w:t>
      </w:r>
    </w:p>
    <w:p w:rsidR="00E62424" w:rsidRPr="00E62424" w:rsidRDefault="00E62424" w:rsidP="00E62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E6242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Максимальное количество баллов за монолог и диалог – 9.</w:t>
      </w:r>
    </w:p>
    <w:p w:rsidR="00E62424" w:rsidRPr="00E62424" w:rsidRDefault="00E62424" w:rsidP="00E62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E62424">
        <w:rPr>
          <w:rFonts w:ascii="Times New Roman" w:eastAsia="Times New Roman" w:hAnsi="Times New Roman" w:cs="Times New Roman"/>
          <w:color w:val="111111"/>
          <w:lang w:eastAsia="ru-RU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 </w:t>
      </w:r>
      <w:r w:rsidRPr="00E6242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не более двух баллов.</w:t>
      </w:r>
    </w:p>
    <w:p w:rsidR="00E62424" w:rsidRPr="00E62424" w:rsidRDefault="00E62424" w:rsidP="00E62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E62424">
        <w:rPr>
          <w:rFonts w:ascii="Times New Roman" w:eastAsia="Times New Roman" w:hAnsi="Times New Roman" w:cs="Times New Roman"/>
          <w:color w:val="111111"/>
          <w:lang w:eastAsia="ru-RU"/>
        </w:rPr>
        <w:t>Общее количество баллов за выполнение всей работы – </w:t>
      </w:r>
      <w:r w:rsidRPr="00E6242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20.</w:t>
      </w:r>
      <w:r w:rsidRPr="00E62424">
        <w:rPr>
          <w:rFonts w:ascii="Times New Roman" w:eastAsia="Times New Roman" w:hAnsi="Times New Roman" w:cs="Times New Roman"/>
          <w:color w:val="111111"/>
          <w:lang w:eastAsia="ru-RU"/>
        </w:rPr>
        <w:t> Экзаменуемый получает </w:t>
      </w:r>
      <w:r w:rsidRPr="00E6242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зачёт</w:t>
      </w:r>
      <w:r w:rsidRPr="00E62424">
        <w:rPr>
          <w:rFonts w:ascii="Times New Roman" w:eastAsia="Times New Roman" w:hAnsi="Times New Roman" w:cs="Times New Roman"/>
          <w:color w:val="111111"/>
          <w:lang w:eastAsia="ru-RU"/>
        </w:rPr>
        <w:t> в случае, если за выполнение работы он набрал </w:t>
      </w:r>
      <w:r w:rsidRPr="00E6242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10 или более баллов. </w:t>
      </w:r>
    </w:p>
    <w:p w:rsidR="00E62424" w:rsidRPr="00E62424" w:rsidRDefault="00E62424" w:rsidP="00E62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E62424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2352DB" w:rsidRPr="00E62424" w:rsidRDefault="00516A53" w:rsidP="00E62424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8398979"/>
            <wp:effectExtent l="19050" t="0" r="3175" b="0"/>
            <wp:docPr id="3" name="Рисунок 3" descr="Blank is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 is 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2DB" w:rsidRPr="00E62424" w:rsidSect="00E6242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2424"/>
    <w:rsid w:val="002352DB"/>
    <w:rsid w:val="00516A53"/>
    <w:rsid w:val="00B0579F"/>
    <w:rsid w:val="00E6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DB"/>
  </w:style>
  <w:style w:type="paragraph" w:styleId="2">
    <w:name w:val="heading 2"/>
    <w:basedOn w:val="a"/>
    <w:link w:val="20"/>
    <w:uiPriority w:val="9"/>
    <w:qFormat/>
    <w:rsid w:val="00E62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424"/>
    <w:rPr>
      <w:b/>
      <w:bCs/>
    </w:rPr>
  </w:style>
  <w:style w:type="character" w:styleId="a5">
    <w:name w:val="Emphasis"/>
    <w:basedOn w:val="a0"/>
    <w:uiPriority w:val="20"/>
    <w:qFormat/>
    <w:rsid w:val="00E624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54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2020-01-26T09:10:00Z</dcterms:created>
  <dcterms:modified xsi:type="dcterms:W3CDTF">2020-01-26T09:19:00Z</dcterms:modified>
</cp:coreProperties>
</file>