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89" w:rsidRPr="00950F97" w:rsidRDefault="00EE2A89" w:rsidP="00EE2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950F97">
        <w:rPr>
          <w:rFonts w:ascii="Times New Roman" w:hAnsi="Times New Roman"/>
          <w:spacing w:val="-1"/>
          <w:sz w:val="24"/>
        </w:rPr>
        <w:t xml:space="preserve">Школой накоплен опыт по организации </w:t>
      </w:r>
      <w:bookmarkStart w:id="0" w:name="_GoBack"/>
      <w:r w:rsidRPr="00950F97">
        <w:rPr>
          <w:rFonts w:ascii="Times New Roman" w:hAnsi="Times New Roman"/>
          <w:sz w:val="24"/>
        </w:rPr>
        <w:t xml:space="preserve">сетевого взаимодействия </w:t>
      </w:r>
      <w:bookmarkEnd w:id="0"/>
      <w:r w:rsidRPr="00950F97">
        <w:rPr>
          <w:rFonts w:ascii="Times New Roman" w:hAnsi="Times New Roman"/>
          <w:sz w:val="24"/>
        </w:rPr>
        <w:t xml:space="preserve">по формированию социального партнёрства.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678"/>
      </w:tblGrid>
      <w:tr w:rsidR="00EE2A89" w:rsidRPr="00950F97" w:rsidTr="006F22E7">
        <w:tc>
          <w:tcPr>
            <w:tcW w:w="4786" w:type="dxa"/>
          </w:tcPr>
          <w:p w:rsidR="00EE2A89" w:rsidRPr="00950F97" w:rsidRDefault="00EE2A89" w:rsidP="006F22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/>
                <w:sz w:val="24"/>
                <w:szCs w:val="24"/>
              </w:rPr>
              <w:t>Социальны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50F97">
              <w:rPr>
                <w:rFonts w:ascii="Times New Roman" w:hAnsi="Times New Roman"/>
                <w:b/>
                <w:sz w:val="24"/>
                <w:szCs w:val="24"/>
              </w:rPr>
              <w:t xml:space="preserve"> партнеры </w:t>
            </w:r>
          </w:p>
        </w:tc>
        <w:tc>
          <w:tcPr>
            <w:tcW w:w="4678" w:type="dxa"/>
          </w:tcPr>
          <w:p w:rsidR="00EE2A89" w:rsidRPr="00950F97" w:rsidRDefault="00EE2A89" w:rsidP="006F22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/>
                <w:sz w:val="24"/>
                <w:szCs w:val="24"/>
              </w:rPr>
              <w:t>Общественно-значимая задача</w:t>
            </w:r>
          </w:p>
        </w:tc>
      </w:tr>
      <w:tr w:rsidR="00EE2A89" w:rsidRPr="00950F97" w:rsidTr="006F22E7">
        <w:tc>
          <w:tcPr>
            <w:tcW w:w="4786" w:type="dxa"/>
          </w:tcPr>
          <w:p w:rsidR="00EE2A89" w:rsidRPr="00950F97" w:rsidRDefault="00EE2A89" w:rsidP="006F22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0F9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Учреждения  культуры (музеи, библиотеки, общественные фонды)</w:t>
            </w:r>
          </w:p>
          <w:p w:rsidR="00EE2A89" w:rsidRPr="00950F97" w:rsidRDefault="00EE2A89" w:rsidP="00EE2A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МУК «Социально- культурный центр» ММО</w:t>
            </w:r>
          </w:p>
          <w:p w:rsidR="00EE2A89" w:rsidRPr="00950F97" w:rsidRDefault="00EE2A89" w:rsidP="00EE2A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МУК «Социально- культурный центр» Марковская поселковая библиотека</w:t>
            </w:r>
          </w:p>
          <w:p w:rsidR="00EE2A89" w:rsidRPr="00950F97" w:rsidRDefault="00EE2A89" w:rsidP="00EE2A8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Библиотека школы</w:t>
            </w:r>
          </w:p>
        </w:tc>
        <w:tc>
          <w:tcPr>
            <w:tcW w:w="4678" w:type="dxa"/>
          </w:tcPr>
          <w:p w:rsidR="00EE2A89" w:rsidRPr="00950F97" w:rsidRDefault="00EE2A89" w:rsidP="006F2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>Содействие в формировании социального опыта детей на основе музейной педагогики,</w:t>
            </w:r>
          </w:p>
          <w:p w:rsidR="00EE2A89" w:rsidRPr="00950F97" w:rsidRDefault="00EE2A89" w:rsidP="006F2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>социальной практики общественных фондов,</w:t>
            </w:r>
          </w:p>
          <w:p w:rsidR="00EE2A89" w:rsidRPr="00950F97" w:rsidRDefault="00EE2A89" w:rsidP="006F2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>информационного многообразия библиотечных фондов</w:t>
            </w:r>
          </w:p>
        </w:tc>
      </w:tr>
      <w:tr w:rsidR="00EE2A89" w:rsidRPr="00950F97" w:rsidTr="006F22E7">
        <w:tc>
          <w:tcPr>
            <w:tcW w:w="4786" w:type="dxa"/>
          </w:tcPr>
          <w:p w:rsidR="00EE2A89" w:rsidRPr="00950F97" w:rsidRDefault="00EE2A89" w:rsidP="006F22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50F9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Учреждения дополнительного образования</w:t>
            </w:r>
          </w:p>
          <w:p w:rsidR="00EE2A89" w:rsidRPr="00950F97" w:rsidRDefault="00EE2A89" w:rsidP="00EE2A8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Cs/>
                <w:sz w:val="24"/>
                <w:szCs w:val="24"/>
              </w:rPr>
              <w:t>МОУ ИРМО ДОД «ДЮСШ» (Детская юношеская спортивная школа Иркутского района)</w:t>
            </w:r>
          </w:p>
          <w:p w:rsidR="00EE2A89" w:rsidRPr="00950F97" w:rsidRDefault="00EE2A89" w:rsidP="00EE2A8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8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pacing w:val="7"/>
                <w:sz w:val="24"/>
                <w:szCs w:val="24"/>
              </w:rPr>
              <w:t>МОУ ДОД ЦРТДЮ (Центр развития творчества детей и юношества Иркутского района)</w:t>
            </w:r>
          </w:p>
        </w:tc>
        <w:tc>
          <w:tcPr>
            <w:tcW w:w="4678" w:type="dxa"/>
          </w:tcPr>
          <w:p w:rsidR="00EE2A89" w:rsidRPr="00950F97" w:rsidRDefault="00EE2A89" w:rsidP="006F22E7">
            <w:p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pacing w:val="7"/>
                <w:sz w:val="24"/>
                <w:szCs w:val="24"/>
              </w:rPr>
              <w:t>Развитие индивидуальных способностей детей за пределами основной образовательной деятельности в школе, помочь раскрыть таланты, преумножить умения и дать возможность на деле проявить способности,</w:t>
            </w:r>
          </w:p>
          <w:p w:rsidR="00EE2A89" w:rsidRPr="00950F97" w:rsidRDefault="00EE2A89" w:rsidP="006F2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pacing w:val="7"/>
                <w:sz w:val="24"/>
                <w:szCs w:val="24"/>
              </w:rPr>
              <w:t>предоставить детям возможность в занятиях спортивными секциями, в объединениях художественного, духовно-нравственного направления.</w:t>
            </w:r>
          </w:p>
        </w:tc>
      </w:tr>
      <w:tr w:rsidR="00EE2A89" w:rsidRPr="00950F97" w:rsidTr="006F22E7">
        <w:tc>
          <w:tcPr>
            <w:tcW w:w="4786" w:type="dxa"/>
          </w:tcPr>
          <w:p w:rsidR="00EE2A89" w:rsidRPr="00950F97" w:rsidRDefault="00EE2A89" w:rsidP="00EE2A8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>Областное государственное автономное учреждение социального обслуживания «Марковский геронтологический центр»</w:t>
            </w:r>
          </w:p>
          <w:p w:rsidR="00EE2A89" w:rsidRPr="00950F97" w:rsidRDefault="00EE2A89" w:rsidP="00EE2A8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МДОУ ИРМО «Марковский детский сад»</w:t>
            </w:r>
          </w:p>
          <w:p w:rsidR="00EE2A89" w:rsidRPr="00950F97" w:rsidRDefault="00EE2A89" w:rsidP="00EE2A8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МДОУ ИРМО «Детский сад «Стрижи»»</w:t>
            </w:r>
          </w:p>
          <w:p w:rsidR="00EE2A89" w:rsidRPr="00950F97" w:rsidRDefault="00EE2A89" w:rsidP="00EE2A8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МДОУ ИРМО «Детский сад комбинированно вида в ЖК «Луговое»»</w:t>
            </w:r>
          </w:p>
          <w:p w:rsidR="00EE2A89" w:rsidRPr="00950F97" w:rsidRDefault="00EE2A89" w:rsidP="00EE2A8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ОГБУЗ Марковская амбулатория</w:t>
            </w:r>
          </w:p>
        </w:tc>
        <w:tc>
          <w:tcPr>
            <w:tcW w:w="4678" w:type="dxa"/>
          </w:tcPr>
          <w:p w:rsidR="00EE2A89" w:rsidRPr="00950F97" w:rsidRDefault="00EE2A89" w:rsidP="006F2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Style w:val="c0"/>
                <w:rFonts w:ascii="Times New Roman" w:hAnsi="Times New Roman"/>
                <w:sz w:val="24"/>
                <w:szCs w:val="24"/>
              </w:rPr>
              <w:t>Формировать способность адекватно ориентироваться в доступном социальном окружении. Развивать коммуникативные способности, доброжелательность к окружающим, готовность к сотрудничеству и самореализации.</w:t>
            </w:r>
          </w:p>
          <w:p w:rsidR="00EE2A89" w:rsidRPr="00950F97" w:rsidRDefault="00EE2A89" w:rsidP="006F2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Style w:val="c0"/>
                <w:rFonts w:ascii="Times New Roman" w:hAnsi="Times New Roman"/>
                <w:sz w:val="24"/>
                <w:szCs w:val="24"/>
              </w:rPr>
              <w:t>Стимулировать развитие активной гражданской позиции сопричастности к судьбе детского школы, села.</w:t>
            </w:r>
          </w:p>
          <w:p w:rsidR="00EE2A89" w:rsidRPr="00950F97" w:rsidRDefault="00EE2A89" w:rsidP="006F2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Style w:val="c0"/>
                <w:rFonts w:ascii="Times New Roman" w:hAnsi="Times New Roman"/>
                <w:sz w:val="24"/>
                <w:szCs w:val="24"/>
              </w:rPr>
              <w:t>Обеспечение психоэмоционального благополучия и здоровья участников образовательного процесса, использование навыков социального партнерства для личностно-гармоничного развития.</w:t>
            </w:r>
          </w:p>
        </w:tc>
      </w:tr>
      <w:tr w:rsidR="00EE2A89" w:rsidRPr="00950F97" w:rsidTr="006F22E7">
        <w:tc>
          <w:tcPr>
            <w:tcW w:w="4786" w:type="dxa"/>
          </w:tcPr>
          <w:p w:rsidR="00EE2A89" w:rsidRPr="00950F97" w:rsidRDefault="00EE2A89" w:rsidP="006F22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0F9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Зрелищные учреждения</w:t>
            </w:r>
          </w:p>
          <w:p w:rsidR="00EE2A89" w:rsidRPr="00950F97" w:rsidRDefault="00EE2A89" w:rsidP="006F2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0F97">
              <w:rPr>
                <w:rFonts w:ascii="Times New Roman" w:hAnsi="Times New Roman"/>
                <w:sz w:val="24"/>
                <w:szCs w:val="24"/>
              </w:rPr>
              <w:t>(театры, филармонии,</w:t>
            </w:r>
            <w:proofErr w:type="gramEnd"/>
          </w:p>
          <w:p w:rsidR="00EE2A89" w:rsidRPr="00950F97" w:rsidRDefault="00EE2A89" w:rsidP="006F2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 xml:space="preserve">концертные залы, кинотеатры, студии) </w:t>
            </w:r>
          </w:p>
          <w:p w:rsidR="00EE2A89" w:rsidRPr="00950F97" w:rsidRDefault="00EE2A89" w:rsidP="00EE2A8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Иркутский государственный музыкальный театр имени Н. М. </w:t>
            </w:r>
            <w:proofErr w:type="spellStart"/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Загурского</w:t>
            </w:r>
            <w:proofErr w:type="spellEnd"/>
          </w:p>
          <w:p w:rsidR="00EE2A89" w:rsidRPr="00950F97" w:rsidRDefault="00EE2A89" w:rsidP="00EE2A8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«Планетарий»</w:t>
            </w:r>
          </w:p>
          <w:p w:rsidR="00EE2A89" w:rsidRPr="00950F97" w:rsidRDefault="00EE2A89" w:rsidP="00EE2A8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>Музей  «Ноосфера»</w:t>
            </w:r>
          </w:p>
          <w:p w:rsidR="00EE2A89" w:rsidRPr="00950F97" w:rsidRDefault="00EE2A89" w:rsidP="006F22E7">
            <w:pPr>
              <w:spacing w:after="0" w:line="240" w:lineRule="auto"/>
              <w:ind w:left="-7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50F97">
              <w:rPr>
                <w:rFonts w:ascii="Times New Roman" w:hAnsi="Times New Roman"/>
                <w:sz w:val="24"/>
                <w:szCs w:val="24"/>
                <w:u w:val="single"/>
              </w:rPr>
              <w:t>Кинотеатры г. Иркутска:</w:t>
            </w:r>
          </w:p>
          <w:p w:rsidR="00EE2A89" w:rsidRPr="00950F97" w:rsidRDefault="00EE2A89" w:rsidP="00EE2A8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0F97">
              <w:rPr>
                <w:rFonts w:ascii="Times New Roman" w:hAnsi="Times New Roman"/>
                <w:sz w:val="24"/>
                <w:szCs w:val="24"/>
              </w:rPr>
              <w:t>Кинопарк</w:t>
            </w:r>
            <w:proofErr w:type="spellEnd"/>
            <w:r w:rsidRPr="00950F97">
              <w:rPr>
                <w:rFonts w:ascii="Times New Roman" w:hAnsi="Times New Roman"/>
                <w:sz w:val="24"/>
                <w:szCs w:val="24"/>
              </w:rPr>
              <w:t xml:space="preserve"> «Карамель»</w:t>
            </w:r>
          </w:p>
          <w:p w:rsidR="00EE2A89" w:rsidRPr="00950F97" w:rsidRDefault="00EE2A89" w:rsidP="00EE2A8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>ОГАУК Иркутский областной кинофонд, кинотеатр «Восток», кинотеатр «Чайка», кинотеатр «Баргузин»</w:t>
            </w:r>
          </w:p>
          <w:p w:rsidR="00EE2A89" w:rsidRPr="00950F97" w:rsidRDefault="00EE2A89" w:rsidP="00EE2A8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0F97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культуры Иркутский областной краеведческий музей («ГАУК ИОКМ»</w:t>
            </w:r>
            <w:proofErr w:type="gramEnd"/>
          </w:p>
        </w:tc>
        <w:tc>
          <w:tcPr>
            <w:tcW w:w="4678" w:type="dxa"/>
          </w:tcPr>
          <w:p w:rsidR="00EE2A89" w:rsidRPr="00950F97" w:rsidRDefault="00EE2A89" w:rsidP="006F2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>Приобщение к богатству классического и современного искусства, воспитание уважения к творчеству исполнителей, развитие эстетического кругозора с использованием средств театральной педагогики (встреч с создателями спектакля, обсуждений, дискуссий по зрительским впечатлениям)</w:t>
            </w:r>
          </w:p>
        </w:tc>
      </w:tr>
      <w:tr w:rsidR="00EE2A89" w:rsidRPr="00950F97" w:rsidTr="006F22E7">
        <w:tc>
          <w:tcPr>
            <w:tcW w:w="4786" w:type="dxa"/>
          </w:tcPr>
          <w:p w:rsidR="00EE2A89" w:rsidRPr="00950F97" w:rsidRDefault="00EE2A89" w:rsidP="006F22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0F97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Психологическая служба</w:t>
            </w:r>
          </w:p>
          <w:p w:rsidR="00EE2A89" w:rsidRPr="00950F97" w:rsidRDefault="00EE2A89" w:rsidP="006F2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0F97">
              <w:rPr>
                <w:rFonts w:ascii="Times New Roman" w:hAnsi="Times New Roman"/>
                <w:sz w:val="24"/>
                <w:szCs w:val="24"/>
              </w:rPr>
              <w:t>(центры психологической</w:t>
            </w:r>
            <w:proofErr w:type="gramEnd"/>
          </w:p>
          <w:p w:rsidR="00EE2A89" w:rsidRPr="00950F97" w:rsidRDefault="00EE2A89" w:rsidP="006F2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>помощи, телефоны доверия)</w:t>
            </w:r>
          </w:p>
          <w:p w:rsidR="00EE2A89" w:rsidRPr="00950F97" w:rsidRDefault="00EE2A89" w:rsidP="00EE2A8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Центр </w:t>
            </w:r>
            <w:proofErr w:type="spellStart"/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психолого</w:t>
            </w:r>
            <w:proofErr w:type="spellEnd"/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- </w:t>
            </w:r>
            <w:proofErr w:type="spellStart"/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медико</w:t>
            </w:r>
            <w:proofErr w:type="spellEnd"/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- педагогического сопровождения г. Иркутска</w:t>
            </w:r>
          </w:p>
          <w:p w:rsidR="00EE2A89" w:rsidRPr="00950F97" w:rsidRDefault="00EE2A89" w:rsidP="00EE2A8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Психолого</w:t>
            </w:r>
            <w:proofErr w:type="spellEnd"/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– </w:t>
            </w:r>
            <w:proofErr w:type="spellStart"/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медико</w:t>
            </w:r>
            <w:proofErr w:type="spellEnd"/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- педагогическая комиссия Иркутского района</w:t>
            </w:r>
          </w:p>
        </w:tc>
        <w:tc>
          <w:tcPr>
            <w:tcW w:w="4678" w:type="dxa"/>
          </w:tcPr>
          <w:p w:rsidR="00EE2A89" w:rsidRPr="00950F97" w:rsidRDefault="00EE2A89" w:rsidP="006F2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>Консультативная, психотерапевтическая помощь детям, родителям, педагогам.</w:t>
            </w:r>
          </w:p>
        </w:tc>
      </w:tr>
      <w:tr w:rsidR="00EE2A89" w:rsidRPr="00950F97" w:rsidTr="006F22E7">
        <w:tc>
          <w:tcPr>
            <w:tcW w:w="4786" w:type="dxa"/>
          </w:tcPr>
          <w:p w:rsidR="00EE2A89" w:rsidRPr="00950F97" w:rsidRDefault="00EE2A89" w:rsidP="006F22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50F9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Общественные организации</w:t>
            </w:r>
          </w:p>
          <w:p w:rsidR="00EE2A89" w:rsidRPr="00950F97" w:rsidRDefault="00EE2A89" w:rsidP="00EE2A8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Cs/>
                <w:sz w:val="24"/>
                <w:szCs w:val="24"/>
              </w:rPr>
              <w:t>Общественная организация ветеранов горячих точек «Боец»</w:t>
            </w:r>
          </w:p>
          <w:p w:rsidR="00EE2A89" w:rsidRPr="00950F97" w:rsidRDefault="00EE2A89" w:rsidP="00EE2A8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Cs/>
                <w:sz w:val="24"/>
                <w:szCs w:val="24"/>
              </w:rPr>
              <w:t>Общественная организация «</w:t>
            </w:r>
            <w:proofErr w:type="spellStart"/>
            <w:r w:rsidRPr="00950F97">
              <w:rPr>
                <w:rFonts w:ascii="Times New Roman" w:hAnsi="Times New Roman"/>
                <w:bCs/>
                <w:sz w:val="24"/>
                <w:szCs w:val="24"/>
              </w:rPr>
              <w:t>Росичи</w:t>
            </w:r>
            <w:proofErr w:type="spellEnd"/>
            <w:r w:rsidRPr="00950F9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EE2A89" w:rsidRPr="00950F97" w:rsidRDefault="00EE2A89" w:rsidP="00EE2A8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Cs/>
                <w:sz w:val="24"/>
                <w:szCs w:val="24"/>
              </w:rPr>
              <w:t>Общественная организация местного отделения Союза пенсионеров России</w:t>
            </w:r>
          </w:p>
          <w:p w:rsidR="00EE2A89" w:rsidRPr="00950F97" w:rsidRDefault="00EE2A89" w:rsidP="00EE2A8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>Общественная организация «Женсовет»</w:t>
            </w:r>
          </w:p>
        </w:tc>
        <w:tc>
          <w:tcPr>
            <w:tcW w:w="4678" w:type="dxa"/>
          </w:tcPr>
          <w:p w:rsidR="00EE2A89" w:rsidRPr="00950F97" w:rsidRDefault="00EE2A89" w:rsidP="006F2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 xml:space="preserve">Сохранение исторической памяти; поддержка ветеранов; содействие </w:t>
            </w:r>
            <w:proofErr w:type="gramStart"/>
            <w:r w:rsidRPr="00950F97">
              <w:rPr>
                <w:rFonts w:ascii="Times New Roman" w:hAnsi="Times New Roman"/>
                <w:sz w:val="24"/>
                <w:szCs w:val="24"/>
              </w:rPr>
              <w:t>патриотическому</w:t>
            </w:r>
            <w:proofErr w:type="gramEnd"/>
          </w:p>
          <w:p w:rsidR="00EE2A89" w:rsidRPr="00950F97" w:rsidRDefault="00EE2A89" w:rsidP="006F2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>воспитанию населения</w:t>
            </w:r>
          </w:p>
        </w:tc>
      </w:tr>
      <w:tr w:rsidR="00EE2A89" w:rsidRPr="00950F97" w:rsidTr="006F22E7">
        <w:tc>
          <w:tcPr>
            <w:tcW w:w="4786" w:type="dxa"/>
          </w:tcPr>
          <w:p w:rsidR="00EE2A89" w:rsidRPr="00950F97" w:rsidRDefault="00EE2A89" w:rsidP="00EE2A8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Cs/>
                <w:sz w:val="24"/>
                <w:szCs w:val="24"/>
              </w:rPr>
              <w:t>ОП№10 МУ МВД России «Иркутское»</w:t>
            </w:r>
          </w:p>
          <w:p w:rsidR="00EE2A89" w:rsidRPr="00950F97" w:rsidRDefault="00EE2A89" w:rsidP="00EE2A8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КДН и ЗП – комиссия по делам несовершеннолетних и защите их прав Иркутской области</w:t>
            </w:r>
          </w:p>
          <w:p w:rsidR="00EE2A89" w:rsidRPr="00950F97" w:rsidRDefault="00EE2A89" w:rsidP="00EE2A8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Cs/>
                <w:sz w:val="24"/>
                <w:szCs w:val="24"/>
              </w:rPr>
              <w:t>Постоянная комиссия по делам несовершеннолетних при администрации Марковского МО</w:t>
            </w:r>
          </w:p>
          <w:p w:rsidR="00EE2A89" w:rsidRPr="00950F97" w:rsidRDefault="00EE2A89" w:rsidP="00EE2A8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83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bCs/>
                <w:sz w:val="24"/>
                <w:szCs w:val="24"/>
              </w:rPr>
              <w:t>Управление опеки и попечительства Иркутской области Иркутского района</w:t>
            </w:r>
          </w:p>
        </w:tc>
        <w:tc>
          <w:tcPr>
            <w:tcW w:w="4678" w:type="dxa"/>
          </w:tcPr>
          <w:p w:rsidR="00EE2A89" w:rsidRPr="00950F97" w:rsidRDefault="00EE2A89" w:rsidP="006F2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97">
              <w:rPr>
                <w:rFonts w:ascii="Times New Roman" w:hAnsi="Times New Roman"/>
                <w:sz w:val="24"/>
                <w:szCs w:val="24"/>
              </w:rPr>
              <w:t>Социальная поддержка и реабилитация детей,</w:t>
            </w:r>
          </w:p>
          <w:p w:rsidR="00EE2A89" w:rsidRPr="00950F97" w:rsidRDefault="00EE2A89" w:rsidP="006F22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0F97">
              <w:rPr>
                <w:rFonts w:ascii="Times New Roman" w:hAnsi="Times New Roman"/>
                <w:sz w:val="24"/>
                <w:szCs w:val="24"/>
              </w:rPr>
              <w:t>оказавшихся</w:t>
            </w:r>
            <w:proofErr w:type="gramEnd"/>
            <w:r w:rsidRPr="00950F97">
              <w:rPr>
                <w:rFonts w:ascii="Times New Roman" w:hAnsi="Times New Roman"/>
                <w:sz w:val="24"/>
                <w:szCs w:val="24"/>
              </w:rPr>
              <w:t xml:space="preserve"> в трудной жизненной ситуации.</w:t>
            </w:r>
          </w:p>
        </w:tc>
      </w:tr>
    </w:tbl>
    <w:p w:rsidR="00EE2A89" w:rsidRPr="00950F97" w:rsidRDefault="00EE2A89" w:rsidP="00EE2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A89" w:rsidRPr="00950F97" w:rsidRDefault="00EE2A89" w:rsidP="00EE2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F97">
        <w:rPr>
          <w:rFonts w:ascii="Times New Roman" w:hAnsi="Times New Roman"/>
          <w:sz w:val="24"/>
          <w:szCs w:val="24"/>
        </w:rPr>
        <w:t xml:space="preserve"> Основная цель сотрудничества школы с учреждениями дополнительного образования, культуры и спорта в рамках реализации Модели внеурочной деятельности – расширение условий для всестороннего развития личности обучающихся, создание благоприятной пространственно-развивающей среды, способствующей их успешной социализации.</w:t>
      </w:r>
    </w:p>
    <w:p w:rsidR="00EE2A89" w:rsidRPr="00950F97" w:rsidRDefault="00EE2A89" w:rsidP="00EE2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F97">
        <w:rPr>
          <w:rFonts w:ascii="Times New Roman" w:hAnsi="Times New Roman"/>
          <w:sz w:val="24"/>
          <w:szCs w:val="24"/>
        </w:rPr>
        <w:t xml:space="preserve">     Отношения с учреждениями дополнительного образования, культуры, спорта и других заинтересованных организаций строится на</w:t>
      </w:r>
      <w:proofErr w:type="gramStart"/>
      <w:r w:rsidRPr="00950F97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EE2A89" w:rsidRPr="00950F97" w:rsidRDefault="00EE2A89" w:rsidP="00EE2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F97">
        <w:rPr>
          <w:rFonts w:ascii="Times New Roman" w:eastAsia="Arial Unicode MS" w:hAnsi="Times New Roman"/>
          <w:sz w:val="24"/>
          <w:szCs w:val="24"/>
        </w:rPr>
        <w:t></w:t>
      </w:r>
      <w:r w:rsidRPr="00950F97">
        <w:rPr>
          <w:rFonts w:ascii="Times New Roman" w:hAnsi="Times New Roman"/>
          <w:sz w:val="24"/>
          <w:szCs w:val="24"/>
        </w:rPr>
        <w:t>договорной основе (заключение письменного Договора) по проведению занятий в рамках воспитательной работы классного руководителя по различным направлениям внеурочной деятельности на базе школы и учреждений дополнительного образования, культуры и спорта.</w:t>
      </w:r>
    </w:p>
    <w:p w:rsidR="00EE2A89" w:rsidRPr="00950F97" w:rsidRDefault="00EE2A89" w:rsidP="00EE2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0F97">
        <w:rPr>
          <w:rFonts w:ascii="Times New Roman" w:eastAsia="Arial Unicode MS" w:hAnsi="Times New Roman"/>
          <w:sz w:val="24"/>
          <w:szCs w:val="24"/>
        </w:rPr>
        <w:t></w:t>
      </w:r>
      <w:r w:rsidRPr="00950F97">
        <w:rPr>
          <w:rFonts w:ascii="Times New Roman" w:hAnsi="Times New Roman"/>
          <w:sz w:val="24"/>
          <w:szCs w:val="24"/>
        </w:rPr>
        <w:t xml:space="preserve">устном </w:t>
      </w:r>
      <w:proofErr w:type="gramStart"/>
      <w:r w:rsidRPr="00950F97">
        <w:rPr>
          <w:rFonts w:ascii="Times New Roman" w:hAnsi="Times New Roman"/>
          <w:sz w:val="24"/>
          <w:szCs w:val="24"/>
        </w:rPr>
        <w:t>соглашении</w:t>
      </w:r>
      <w:proofErr w:type="gramEnd"/>
      <w:r w:rsidRPr="00950F97">
        <w:rPr>
          <w:rFonts w:ascii="Times New Roman" w:hAnsi="Times New Roman"/>
          <w:sz w:val="24"/>
          <w:szCs w:val="24"/>
        </w:rPr>
        <w:t xml:space="preserve"> о сотрудничестве в рамках реализации внеурочной деятельности в других формах (библиотечные уроки, выставки, беседы, конкурсы, фестивали.)</w:t>
      </w:r>
    </w:p>
    <w:p w:rsidR="00EE2A89" w:rsidRDefault="00EE2A89"/>
    <w:sectPr w:rsidR="00EE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57B"/>
    <w:multiLevelType w:val="hybridMultilevel"/>
    <w:tmpl w:val="D9C28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51D16"/>
    <w:multiLevelType w:val="hybridMultilevel"/>
    <w:tmpl w:val="2CBED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02DA1"/>
    <w:multiLevelType w:val="hybridMultilevel"/>
    <w:tmpl w:val="54328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D7C2A"/>
    <w:multiLevelType w:val="hybridMultilevel"/>
    <w:tmpl w:val="5AC00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465BB"/>
    <w:multiLevelType w:val="hybridMultilevel"/>
    <w:tmpl w:val="068A3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D67C76"/>
    <w:multiLevelType w:val="hybridMultilevel"/>
    <w:tmpl w:val="11EC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C7CEA"/>
    <w:multiLevelType w:val="hybridMultilevel"/>
    <w:tmpl w:val="D25C8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89"/>
    <w:rsid w:val="00EE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E2A8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E2A89"/>
    <w:rPr>
      <w:rFonts w:ascii="Calibri" w:eastAsia="Calibri" w:hAnsi="Calibri" w:cs="Times New Roman"/>
    </w:rPr>
  </w:style>
  <w:style w:type="character" w:customStyle="1" w:styleId="c0">
    <w:name w:val="c0"/>
    <w:basedOn w:val="a0"/>
    <w:rsid w:val="00EE2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E2A8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E2A89"/>
    <w:rPr>
      <w:rFonts w:ascii="Calibri" w:eastAsia="Calibri" w:hAnsi="Calibri" w:cs="Times New Roman"/>
    </w:rPr>
  </w:style>
  <w:style w:type="character" w:customStyle="1" w:styleId="c0">
    <w:name w:val="c0"/>
    <w:basedOn w:val="a0"/>
    <w:rsid w:val="00EE2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ЗамВР</dc:creator>
  <cp:lastModifiedBy>ЗамВР</cp:lastModifiedBy>
  <cp:revision>1</cp:revision>
  <dcterms:created xsi:type="dcterms:W3CDTF">2022-06-06T09:54:00Z</dcterms:created>
  <dcterms:modified xsi:type="dcterms:W3CDTF">2022-06-06T09:56:00Z</dcterms:modified>
</cp:coreProperties>
</file>