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EFE" w:rsidRPr="005D5EFE" w:rsidRDefault="005D5EFE" w:rsidP="005D5EFE">
      <w:pPr>
        <w:spacing w:after="0" w:line="240" w:lineRule="auto"/>
        <w:rPr>
          <w:rFonts w:ascii="Times New Roman" w:hAnsi="Times New Roman"/>
          <w:sz w:val="24"/>
          <w:szCs w:val="24"/>
        </w:rPr>
        <w:sectPr w:rsidR="005D5EFE" w:rsidRPr="005D5EFE" w:rsidSect="005D5EFE">
          <w:pgSz w:w="16510" w:h="11570" w:orient="landscape"/>
          <w:pgMar w:top="720" w:right="720" w:bottom="720" w:left="720" w:header="720" w:footer="720" w:gutter="0"/>
          <w:cols w:space="720"/>
          <w:docGrid w:linePitch="299"/>
        </w:sectPr>
      </w:pPr>
      <w:bookmarkStart w:id="0" w:name="_GoBack"/>
      <w:bookmarkEnd w:id="0"/>
    </w:p>
    <w:p w:rsidR="00C57AE5" w:rsidRPr="005D5EFE" w:rsidRDefault="00C57AE5" w:rsidP="005D5EFE">
      <w:pPr>
        <w:pStyle w:val="a4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  <w:r w:rsidRPr="005D5EFE">
        <w:rPr>
          <w:rFonts w:ascii="Times New Roman" w:hAnsi="Times New Roman"/>
          <w:b/>
          <w:sz w:val="24"/>
          <w:szCs w:val="28"/>
          <w:lang w:eastAsia="ru-RU"/>
        </w:rPr>
        <w:lastRenderedPageBreak/>
        <w:t>Пояснительная записка</w:t>
      </w:r>
    </w:p>
    <w:p w:rsidR="00C57AE5" w:rsidRPr="00C9793B" w:rsidRDefault="00C57AE5" w:rsidP="00C57A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  <w:lang w:eastAsia="ru-RU"/>
        </w:rPr>
      </w:pPr>
    </w:p>
    <w:p w:rsidR="00C57AE5" w:rsidRPr="00C9793B" w:rsidRDefault="00C57AE5" w:rsidP="00C57A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8"/>
          <w:lang w:eastAsia="ru-RU" w:bidi="hi-IN"/>
        </w:rPr>
      </w:pPr>
      <w:r w:rsidRPr="00C9793B">
        <w:rPr>
          <w:rFonts w:ascii="Times New Roman" w:hAnsi="Times New Roman"/>
          <w:color w:val="000000"/>
          <w:sz w:val="24"/>
          <w:szCs w:val="28"/>
          <w:lang w:eastAsia="ru-RU" w:bidi="hi-IN"/>
        </w:rPr>
        <w:t xml:space="preserve">Изобразительная деятельность занимает важное место в работе с ребенком с интеллектуальными нарушениями. Вместе с формированием умений и навыков изобразительной деятельности у ребенка воспитывается эмоциональное отношение к миру, развивается восприятие, воображение, память, зрительно-двигательная координация. Актуальность занятий по аппликации, лепке, рисованию в том, что ребенок может выразить себя как личность доступными для него способами, проявить интерес к деятельности или к предмету изображения, осуществить выбор изобразительных средств. Используемые техники делают работы детей выразительнее, богаче по содержанию. </w:t>
      </w:r>
    </w:p>
    <w:p w:rsidR="00C57AE5" w:rsidRPr="00C9793B" w:rsidRDefault="00C57AE5" w:rsidP="00C5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  <w:lang w:eastAsia="ru-RU" w:bidi="hi-IN"/>
        </w:rPr>
      </w:pPr>
      <w:r w:rsidRPr="00C9793B">
        <w:rPr>
          <w:rFonts w:ascii="Times New Roman" w:hAnsi="Times New Roman"/>
          <w:b/>
          <w:bCs/>
          <w:color w:val="000000"/>
          <w:sz w:val="24"/>
          <w:szCs w:val="28"/>
          <w:lang w:eastAsia="ru-RU" w:bidi="hi-IN"/>
        </w:rPr>
        <w:t xml:space="preserve">Целью </w:t>
      </w:r>
      <w:r w:rsidRPr="00C9793B">
        <w:rPr>
          <w:rFonts w:ascii="Times New Roman" w:hAnsi="Times New Roman"/>
          <w:color w:val="000000"/>
          <w:sz w:val="24"/>
          <w:szCs w:val="28"/>
          <w:lang w:eastAsia="ru-RU" w:bidi="hi-IN"/>
        </w:rPr>
        <w:t xml:space="preserve">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 </w:t>
      </w:r>
    </w:p>
    <w:p w:rsidR="00C57AE5" w:rsidRPr="00744ABE" w:rsidRDefault="00C57AE5" w:rsidP="00C57AE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744ABE">
        <w:rPr>
          <w:rFonts w:ascii="Times New Roman" w:hAnsi="Times New Roman"/>
          <w:b/>
          <w:bCs/>
          <w:color w:val="000000"/>
          <w:sz w:val="24"/>
          <w:szCs w:val="24"/>
        </w:rPr>
        <w:t>Задачи: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формировать навыки и приемы работы в разных видах изобразительной деятельности (рисование, лепка, аппликация);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формировать у учащегося  зрительно-графические умения и навыки;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учить находить в изображаемом существенные признаки, устанавливать сходство и различие; ориентироваться на плоскости листа бумаги (слева, справа, верх, низ, середина; последовательно выполнять рисунок;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корригировать недостатки познавательной деятельности путем систематического и целенаправленного развития у него правильного восприятия формы, конструкции, величины, цвета предметов, их положения в пространстве;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развивать мелкую моторику рук; правильное удержание карандаша и кисточки, формировать навыки произвольной регуляции нажима и темпа движения (его замедления и ускорения), прекращения движения в нужной точке; сохранение направления движения.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знакомить учащегося с отдельными произведениями декоративно-прикладного и народного искусства, воспитывать эмоционально – эстетическое отношение к ним;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 xml:space="preserve">развивать речь учащегося и обогащать словарный запас за счет введения новых слов, обозначающих художественные материалы, их свойства и качества; изобразительных средств (точка, линия, контур, штриховка и </w:t>
      </w:r>
      <w:proofErr w:type="spellStart"/>
      <w:r w:rsidRPr="00744ABE">
        <w:rPr>
          <w:rFonts w:ascii="Times New Roman" w:hAnsi="Times New Roman"/>
          <w:sz w:val="24"/>
          <w:szCs w:val="24"/>
          <w:highlight w:val="white"/>
        </w:rPr>
        <w:t>т.д</w:t>
      </w:r>
      <w:proofErr w:type="spellEnd"/>
      <w:r w:rsidRPr="00744ABE">
        <w:rPr>
          <w:rFonts w:ascii="Times New Roman" w:hAnsi="Times New Roman"/>
          <w:sz w:val="24"/>
          <w:szCs w:val="24"/>
          <w:highlight w:val="white"/>
        </w:rPr>
        <w:t>);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обогащать, уточнять и закреплять представления о предметах и явлениях окружающего мира;</w:t>
      </w:r>
    </w:p>
    <w:p w:rsidR="00C57AE5" w:rsidRPr="00744ABE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воспитывать интерес к изобразительной деятельности, эстетические чувства и понимание красоты окружающего мира;</w:t>
      </w:r>
    </w:p>
    <w:p w:rsidR="00C57AE5" w:rsidRDefault="00C57AE5" w:rsidP="00C57AE5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воспитывать адекватное отношение к результатам собственной деятельности и деятельности других, формировать основы самооценки.</w:t>
      </w:r>
    </w:p>
    <w:p w:rsidR="00C57AE5" w:rsidRPr="00A01BC6" w:rsidRDefault="005D5EFE" w:rsidP="00C57A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</w:rPr>
        <w:t>2.</w:t>
      </w:r>
      <w:r w:rsidR="00C57AE5" w:rsidRPr="00A01BC6">
        <w:rPr>
          <w:rFonts w:ascii="Times New Roman" w:eastAsia="Times New Roman" w:hAnsi="Times New Roman"/>
          <w:b/>
          <w:bCs/>
          <w:iCs/>
          <w:sz w:val="24"/>
          <w:szCs w:val="24"/>
        </w:rPr>
        <w:t>Общая характеристика учебного предмета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Изобразительная деятельность занимает важное место в работе с ребенком с умеренной, тяжелой, глубокой умственной отсталостью, с ТМНР. Вместе с формированием умений и навыков изобразительной деятельности у ребенка воспитывается эмоциональное отношение к миру, формируются восприятия, воображение, память, зрительно-двигательная координация. 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На занятиях по аппликации, лепке, рисованию дети имеют возможность выразить себя как личность, проявить интерес к деятельности или к предмету изображения, доступными для них способами осуществить выбор изобразительных средств. 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lastRenderedPageBreak/>
        <w:t xml:space="preserve">Многообразие используемых в изобразительной деятельности материалов и техник позволяет включать в этот вид деятельности всех детей без исключения. Разнообразие используемых техник делает работы детей выразительнее, богаче по содержанию, доставляет им много положительных эмоций. 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Учитель продумывает содержание, объем и степень сложности каждого урока в с</w:t>
      </w:r>
      <w:r>
        <w:rPr>
          <w:rFonts w:ascii="Times New Roman" w:eastAsia="Times New Roman" w:hAnsi="Times New Roman"/>
          <w:sz w:val="24"/>
          <w:szCs w:val="24"/>
        </w:rPr>
        <w:t xml:space="preserve">оответствии с возможностями </w:t>
      </w:r>
      <w:r w:rsidRPr="00A01BC6">
        <w:rPr>
          <w:rFonts w:ascii="Times New Roman" w:eastAsia="Times New Roman" w:hAnsi="Times New Roman"/>
          <w:sz w:val="24"/>
          <w:szCs w:val="24"/>
        </w:rPr>
        <w:t xml:space="preserve"> учащихся. В процессе проведения урока создаются условия, которые дают возможность каждому школьнику работать в своем темпе, проявлять максимальную степень самостоятельности при выполнении задания. Индивидуальный подход должен органично сочетаться с фронтальной работой.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Успешность обучения детей с умеренной умственной отсталостью зависит от разнообразия методов и приемов, применяемых учителем. Их выбор зависит от содержания урока, особенностей психофизического развития детей, уровня овладения ими изобразительной деятельностью.</w:t>
      </w:r>
    </w:p>
    <w:p w:rsidR="00C57AE5" w:rsidRPr="00A01BC6" w:rsidRDefault="00C57AE5" w:rsidP="00C57AE5">
      <w:pPr>
        <w:spacing w:after="0" w:line="240" w:lineRule="auto"/>
        <w:ind w:firstLine="360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В процессе обучения изобразительной деятельности школьников с умеренной умственной отсталостью целесообразно использовать следующие методы и приемы:</w:t>
      </w:r>
    </w:p>
    <w:p w:rsidR="00C57AE5" w:rsidRDefault="00C57AE5" w:rsidP="00C57AE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совместные действия ребенка и взрослого, действия по подражанию (в основном на начальном этапе обучения и при изучении нового </w:t>
      </w:r>
    </w:p>
    <w:p w:rsidR="00C57AE5" w:rsidRPr="00A01BC6" w:rsidRDefault="00C57AE5" w:rsidP="00C57A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содержания);</w:t>
      </w:r>
    </w:p>
    <w:p w:rsidR="00C57AE5" w:rsidRPr="00A01BC6" w:rsidRDefault="00C57AE5" w:rsidP="00C57AE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действия по образцу, особенно на уроках декоративного рисования;</w:t>
      </w:r>
    </w:p>
    <w:p w:rsidR="00C57AE5" w:rsidRDefault="00C57AE5" w:rsidP="00C57AE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действия с контурными изображениями, использование приемов наложения и обводки шаблонов, трафаретов для создания </w:t>
      </w:r>
    </w:p>
    <w:p w:rsidR="00C57AE5" w:rsidRPr="00A01BC6" w:rsidRDefault="00C57AE5" w:rsidP="00C57A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целостного образа изображаемого предмета;</w:t>
      </w:r>
    </w:p>
    <w:p w:rsidR="00C57AE5" w:rsidRPr="00A01BC6" w:rsidRDefault="00C57AE5" w:rsidP="00C57AE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выполнение изображений по натуре после предварительного тактильного и зрительного обследования, «прорисовывания»;</w:t>
      </w:r>
    </w:p>
    <w:p w:rsidR="00C57AE5" w:rsidRPr="00A01BC6" w:rsidRDefault="00C57AE5" w:rsidP="00C57AE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предварительное рассматривание, самостоятельное называние, показ по словесной инструкции педагога рисунков, картин, специально подобранных народных игрушек, картинок и т. п.;</w:t>
      </w:r>
    </w:p>
    <w:p w:rsidR="00C57AE5" w:rsidRDefault="00C57AE5" w:rsidP="00C57AE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соотнесение предметов с соответствующими им изображениями с последующим их называнием или указанием на них с помощью </w:t>
      </w:r>
    </w:p>
    <w:p w:rsidR="00C57AE5" w:rsidRPr="00A01BC6" w:rsidRDefault="00C57AE5" w:rsidP="00C57A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жеста;</w:t>
      </w:r>
    </w:p>
    <w:p w:rsidR="00C57AE5" w:rsidRDefault="00C57AE5" w:rsidP="00C57AE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наблюдения на прогулках и экскурсиях за явлениями природы, предметами окружающего мира, живыми объектами для </w:t>
      </w:r>
    </w:p>
    <w:p w:rsidR="00C57AE5" w:rsidRPr="00A01BC6" w:rsidRDefault="00C57AE5" w:rsidP="00C57A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последующего изображения их в процессе рисования, лепки, аппликации, конструирования;</w:t>
      </w:r>
    </w:p>
    <w:p w:rsidR="00C57AE5" w:rsidRDefault="00C57AE5" w:rsidP="00C57AE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обыгрывание предметов, определение их функционального назначения, свойств и качеств для последующего более точного </w:t>
      </w:r>
    </w:p>
    <w:p w:rsidR="00C57AE5" w:rsidRPr="00A01BC6" w:rsidRDefault="00C57AE5" w:rsidP="00C57AE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изображения на уроках рисования;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Работа по изобразительной деятельности включает: лепку, рисование, аппликацию, элементарное конструирование. 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Положительное влияние на ход проведения уроков оказывает введение игровых моментов, участие игровых персонажей, которые будут поддерживать интерес детей к предлагаемой деятельности, ориентировать их на выполнение заданий, вести их в течение всего урока. Кроме того, целесообразно использовать художественное слово — стихи, загадки и др.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Важным элементом урока изобразительной деятельности является музыка. Она создает особый эмоциональный настрой, способствует ритмической организации процесса рисования, усиливает выразительность создаваемых изображений и связывает их с игрой.</w:t>
      </w:r>
    </w:p>
    <w:p w:rsidR="00C57AE5" w:rsidRPr="005D5EFE" w:rsidRDefault="005D5EFE" w:rsidP="005D5EFE">
      <w:pPr>
        <w:suppressAutoHyphens/>
        <w:autoSpaceDE w:val="0"/>
        <w:spacing w:after="0"/>
        <w:ind w:left="36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3.</w:t>
      </w:r>
      <w:r w:rsidR="00C57AE5" w:rsidRPr="005D5EFE">
        <w:rPr>
          <w:rFonts w:ascii="Times New Roman" w:hAnsi="Times New Roman"/>
          <w:b/>
          <w:sz w:val="24"/>
          <w:szCs w:val="24"/>
          <w:lang w:eastAsia="ru-RU"/>
        </w:rPr>
        <w:t>Описание места учебного предмета в учебном плане</w:t>
      </w:r>
    </w:p>
    <w:p w:rsidR="00C57AE5" w:rsidRPr="00A01BC6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В Федеральном компоненте государственного стандарта </w:t>
      </w:r>
      <w:r w:rsidRPr="00A01BC6">
        <w:rPr>
          <w:rFonts w:ascii="Times New Roman" w:eastAsia="Times New Roman" w:hAnsi="Times New Roman"/>
          <w:iCs/>
          <w:sz w:val="24"/>
          <w:szCs w:val="24"/>
        </w:rPr>
        <w:t>«Изобразительная деятельность»</w:t>
      </w:r>
      <w:r w:rsidRPr="00A01BC6">
        <w:rPr>
          <w:rFonts w:ascii="Times New Roman" w:eastAsia="Times New Roman" w:hAnsi="Times New Roman"/>
          <w:sz w:val="24"/>
          <w:szCs w:val="24"/>
        </w:rPr>
        <w:t xml:space="preserve"> обозначен как самостоятельный предмет, что подчеркивает его особое значение в системе образования детей с ОВЗ. </w:t>
      </w:r>
    </w:p>
    <w:p w:rsidR="00C57AE5" w:rsidRDefault="00C57AE5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его изучение отведено 102 часа, 3 урока в неделю, 34</w:t>
      </w:r>
      <w:r w:rsidRPr="00A01BC6">
        <w:rPr>
          <w:rFonts w:ascii="Times New Roman" w:eastAsia="Times New Roman" w:hAnsi="Times New Roman"/>
          <w:sz w:val="24"/>
          <w:szCs w:val="24"/>
        </w:rPr>
        <w:t xml:space="preserve"> учебные недели.</w:t>
      </w:r>
    </w:p>
    <w:p w:rsidR="00563499" w:rsidRDefault="00563499" w:rsidP="00C57AE5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</w:p>
    <w:p w:rsidR="00C57AE5" w:rsidRDefault="005D5EFE" w:rsidP="00C57AE5">
      <w:pPr>
        <w:keepNext/>
        <w:keepLines/>
        <w:spacing w:after="301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="00C57AE5" w:rsidRPr="00422E83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</w:t>
      </w:r>
    </w:p>
    <w:p w:rsidR="00D46C34" w:rsidRPr="00563499" w:rsidRDefault="00D46C34" w:rsidP="00D46C3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563499">
        <w:rPr>
          <w:rFonts w:ascii="Times New Roman" w:hAnsi="Times New Roman"/>
          <w:b/>
          <w:bCs/>
          <w:sz w:val="24"/>
          <w:szCs w:val="24"/>
        </w:rPr>
        <w:t>Планируемые результаты</w:t>
      </w:r>
    </w:p>
    <w:p w:rsidR="00D46C34" w:rsidRPr="00AA1054" w:rsidRDefault="00D46C34" w:rsidP="00D46C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46C34" w:rsidRPr="00563499" w:rsidRDefault="00D46C34" w:rsidP="00D46C3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4ABE">
        <w:rPr>
          <w:rFonts w:ascii="Times New Roman" w:hAnsi="Times New Roman"/>
          <w:sz w:val="24"/>
          <w:szCs w:val="24"/>
        </w:rPr>
        <w:t xml:space="preserve">В соответствии с требованиями ФГОС к </w:t>
      </w:r>
      <w:r w:rsidRPr="00744ABE">
        <w:rPr>
          <w:rFonts w:ascii="Times New Roman" w:hAnsi="Times New Roman"/>
          <w:spacing w:val="2"/>
          <w:sz w:val="24"/>
          <w:szCs w:val="24"/>
        </w:rPr>
        <w:t>АООП</w:t>
      </w:r>
      <w:r w:rsidRPr="00744ABE">
        <w:rPr>
          <w:rFonts w:ascii="Times New Roman" w:hAnsi="Times New Roman"/>
          <w:sz w:val="24"/>
          <w:szCs w:val="24"/>
        </w:rPr>
        <w:t xml:space="preserve">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</w:t>
      </w:r>
      <w:r>
        <w:rPr>
          <w:rFonts w:ascii="Times New Roman" w:hAnsi="Times New Roman"/>
          <w:sz w:val="24"/>
          <w:szCs w:val="24"/>
        </w:rPr>
        <w:t>я данной категории обучающихся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организация рабочего места в зависимости от характера выполняемой работы;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пользование материалами для рисования, аппликации, лепки;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знание названий предметов, подлежащих рисованию, лепке и аппликации;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знание названий некоторых народных и национальных промыслов, изготавливающих игрушки: Дымково;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 xml:space="preserve">владение некоторыми приемами лепки (раскатывание, сплющивание, </w:t>
      </w:r>
      <w:proofErr w:type="spellStart"/>
      <w:r w:rsidRPr="00744ABE">
        <w:rPr>
          <w:rFonts w:ascii="Times New Roman" w:hAnsi="Times New Roman"/>
          <w:sz w:val="24"/>
          <w:szCs w:val="24"/>
          <w:highlight w:val="white"/>
        </w:rPr>
        <w:t>отщипывание</w:t>
      </w:r>
      <w:proofErr w:type="spellEnd"/>
      <w:r w:rsidRPr="00744ABE">
        <w:rPr>
          <w:rFonts w:ascii="Times New Roman" w:hAnsi="Times New Roman"/>
          <w:sz w:val="24"/>
          <w:szCs w:val="24"/>
          <w:highlight w:val="white"/>
        </w:rPr>
        <w:t>);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узнавать и различать цвета, с помощью учителя адекватно передавать цвет изображаемого объекта;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узнавание и различение в книжных иллюстрациях и репродукциях изображенных предметов и действий;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выполняя рисунки, использовать только одну сторону листа бумаги;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обводить карандашом шаблоны несложной формы, соединять точки, проводить от руки вертикальные, горизонтальные, наклонные, округлые (замкнутые) линии;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закрашивать рисунок цветными карандашами, соблюдая контуры рисунка и направление штрихов (сверху вниз, слава направо, наискось);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узнавать и показывать основные геометрические фигуры и тела;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lastRenderedPageBreak/>
        <w:t>передавать в рисунках основную форму предметов, устанавливать ее сходство с известными геометрическими формами с помощью учителя;</w:t>
      </w:r>
    </w:p>
    <w:p w:rsidR="00D46C34" w:rsidRPr="00744ABE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в работе над аппликацией составлять целое изображение из частей;</w:t>
      </w:r>
    </w:p>
    <w:p w:rsidR="00D46C34" w:rsidRDefault="00D46C34" w:rsidP="00D46C34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white"/>
        </w:rPr>
      </w:pPr>
      <w:r w:rsidRPr="00744ABE">
        <w:rPr>
          <w:rFonts w:ascii="Times New Roman" w:hAnsi="Times New Roman"/>
          <w:sz w:val="24"/>
          <w:szCs w:val="24"/>
          <w:highlight w:val="white"/>
        </w:rPr>
        <w:t>узнавать и различать в иллюстрациях изображения предметов, животных, растений, известных детям из ближайшего окружения, сравнивать их между собой.</w:t>
      </w:r>
    </w:p>
    <w:p w:rsidR="00D46C34" w:rsidRDefault="00D46C34" w:rsidP="00D46C3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highlight w:val="white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4319"/>
        <w:gridCol w:w="4888"/>
        <w:gridCol w:w="4177"/>
      </w:tblGrid>
      <w:tr w:rsidR="00742B1A" w:rsidRPr="00CA0997" w:rsidTr="005D5EFE">
        <w:trPr>
          <w:trHeight w:val="466"/>
          <w:tblHeader/>
        </w:trPr>
        <w:tc>
          <w:tcPr>
            <w:tcW w:w="4319" w:type="dxa"/>
          </w:tcPr>
          <w:p w:rsidR="00742B1A" w:rsidRPr="00CA0997" w:rsidRDefault="00742B1A" w:rsidP="007C567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0997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4888" w:type="dxa"/>
          </w:tcPr>
          <w:p w:rsidR="00742B1A" w:rsidRPr="00CA0997" w:rsidRDefault="00742B1A" w:rsidP="007C567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0997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4177" w:type="dxa"/>
          </w:tcPr>
          <w:p w:rsidR="00742B1A" w:rsidRPr="00CA0997" w:rsidRDefault="00742B1A" w:rsidP="007C567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A0997">
              <w:rPr>
                <w:rFonts w:ascii="Times New Roman" w:eastAsia="Times New Roman" w:hAnsi="Times New Roman"/>
                <w:b/>
                <w:sz w:val="24"/>
                <w:szCs w:val="24"/>
              </w:rPr>
              <w:t>Базовые</w:t>
            </w:r>
          </w:p>
        </w:tc>
      </w:tr>
      <w:tr w:rsidR="00742B1A" w:rsidTr="005D5EFE">
        <w:trPr>
          <w:trHeight w:val="4829"/>
        </w:trPr>
        <w:tc>
          <w:tcPr>
            <w:tcW w:w="4319" w:type="dxa"/>
          </w:tcPr>
          <w:p w:rsidR="00742B1A" w:rsidRPr="00FC02FA" w:rsidRDefault="00742B1A" w:rsidP="007C56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2FA">
              <w:rPr>
                <w:rFonts w:ascii="Times New Roman" w:eastAsia="Times New Roman" w:hAnsi="Times New Roman"/>
                <w:sz w:val="24"/>
                <w:szCs w:val="24"/>
              </w:rPr>
              <w:t>—  Овладение умением 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поведения.</w:t>
            </w:r>
          </w:p>
          <w:p w:rsidR="00742B1A" w:rsidRPr="00FC02FA" w:rsidRDefault="00742B1A" w:rsidP="007C56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2FA">
              <w:rPr>
                <w:rFonts w:ascii="Times New Roman" w:eastAsia="Times New Roman" w:hAnsi="Times New Roman"/>
                <w:sz w:val="24"/>
                <w:szCs w:val="24"/>
              </w:rPr>
              <w:t>формирование положительного отношения ребенка к занятиям;развитие собственной активности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ребенка.</w:t>
            </w:r>
          </w:p>
        </w:tc>
        <w:tc>
          <w:tcPr>
            <w:tcW w:w="4888" w:type="dxa"/>
          </w:tcPr>
          <w:p w:rsidR="00742B1A" w:rsidRPr="00FC02FA" w:rsidRDefault="00742B1A" w:rsidP="007C56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C02FA">
              <w:rPr>
                <w:rFonts w:ascii="Times New Roman" w:eastAsia="Times New Roman" w:hAnsi="Times New Roman"/>
                <w:sz w:val="24"/>
                <w:szCs w:val="24"/>
              </w:rPr>
              <w:t xml:space="preserve">—  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  </w:t>
            </w:r>
          </w:p>
          <w:p w:rsidR="00742B1A" w:rsidRPr="00FC02FA" w:rsidRDefault="00742B1A" w:rsidP="007C5674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C02FA">
              <w:rPr>
                <w:rFonts w:ascii="Times New Roman" w:eastAsia="Times New Roman" w:hAnsi="Times New Roman"/>
                <w:sz w:val="24"/>
                <w:szCs w:val="24"/>
              </w:rPr>
              <w:t>—  Понимание слов, обозначающие объекты и явления природы, объекты рукотворного мира и деятельность человека.</w:t>
            </w:r>
          </w:p>
        </w:tc>
        <w:tc>
          <w:tcPr>
            <w:tcW w:w="4177" w:type="dxa"/>
          </w:tcPr>
          <w:p w:rsidR="00742B1A" w:rsidRPr="00194F9D" w:rsidRDefault="00742B1A" w:rsidP="007C567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4F9D">
              <w:rPr>
                <w:rFonts w:ascii="Times New Roman" w:eastAsia="Times New Roman" w:hAnsi="Times New Roman"/>
                <w:sz w:val="24"/>
                <w:szCs w:val="24"/>
              </w:rPr>
              <w:t>—  Умение использовать  предметы  и учебные материалы по  назначению.</w:t>
            </w:r>
          </w:p>
          <w:p w:rsidR="00742B1A" w:rsidRDefault="00742B1A" w:rsidP="007C5674">
            <w:pPr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94F9D">
              <w:rPr>
                <w:rFonts w:ascii="Times New Roman" w:eastAsia="Times New Roman" w:hAnsi="Times New Roman"/>
                <w:sz w:val="24"/>
                <w:szCs w:val="24"/>
              </w:rPr>
              <w:t>Выполнение простых</w:t>
            </w:r>
            <w:r w:rsidRPr="00AD60FA">
              <w:rPr>
                <w:rFonts w:ascii="Times New Roman" w:eastAsia="Times New Roman" w:hAnsi="Times New Roman"/>
                <w:sz w:val="24"/>
                <w:szCs w:val="24"/>
              </w:rPr>
              <w:t xml:space="preserve"> действий с предметами и картинками (по образцу</w:t>
            </w:r>
            <w:r w:rsidRPr="00BB59F8">
              <w:rPr>
                <w:rFonts w:ascii="Times New Roman" w:eastAsia="Times New Roman" w:hAnsi="Times New Roman"/>
                <w:b/>
                <w:sz w:val="28"/>
                <w:szCs w:val="28"/>
              </w:rPr>
              <w:t>)</w:t>
            </w:r>
          </w:p>
        </w:tc>
      </w:tr>
    </w:tbl>
    <w:p w:rsidR="00563499" w:rsidRDefault="00563499" w:rsidP="0056349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42B1A" w:rsidRPr="00F5756F" w:rsidRDefault="005D5EFE" w:rsidP="00742B1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5.</w:t>
      </w:r>
      <w:r w:rsidR="00742B1A">
        <w:rPr>
          <w:rFonts w:ascii="Times New Roman" w:eastAsia="Times New Roman" w:hAnsi="Times New Roman"/>
          <w:b/>
          <w:bCs/>
          <w:sz w:val="24"/>
          <w:szCs w:val="24"/>
        </w:rPr>
        <w:t>Содержание учебного предмета</w:t>
      </w:r>
    </w:p>
    <w:p w:rsidR="00742B1A" w:rsidRPr="00F5756F" w:rsidRDefault="00742B1A" w:rsidP="00742B1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b/>
          <w:bCs/>
          <w:sz w:val="24"/>
          <w:szCs w:val="24"/>
        </w:rPr>
        <w:t>Лепка.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пластичных материалов: пластилин, тесто, глина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инструментов и приспособлений для работы с пластичными материалами: стека, нож, скалка, валик, форма, подложка, штамп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Разминание пластилина (теста, глины)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Раскатывание теста (глины) скалкой 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Отрывание кусочка материала от целого куска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lastRenderedPageBreak/>
        <w:t xml:space="preserve"> Откручивание кусочка материала от целого куска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5756F">
        <w:rPr>
          <w:rFonts w:ascii="Times New Roman" w:eastAsia="Times New Roman" w:hAnsi="Times New Roman"/>
          <w:sz w:val="24"/>
          <w:szCs w:val="24"/>
        </w:rPr>
        <w:t>Отщипывание</w:t>
      </w:r>
      <w:proofErr w:type="spellEnd"/>
      <w:r w:rsidRPr="00F5756F">
        <w:rPr>
          <w:rFonts w:ascii="Times New Roman" w:eastAsia="Times New Roman" w:hAnsi="Times New Roman"/>
          <w:sz w:val="24"/>
          <w:szCs w:val="24"/>
        </w:rPr>
        <w:t xml:space="preserve"> кусочка материала от целого куска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Отрезание кусочка материала стекой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Размазывание пластилина по шаблону (внутри контура) 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Катание колбаски на доске (в руках)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Катание шарика на доске (в руках)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Получение формы путем выдавливания формочкой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Вырезание заданной формы по шаблону стекой (ножом, шилом и др.) 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Сгибание колбаски в кольцо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Закручивание колбаски в жгутик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Переплетение: плетение из 2-х (3-х) колбасок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. Расплющивание материала на доске (между ладонями, между пальцами)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Скручивание колбаски (лепешки, полоски) 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5756F">
        <w:rPr>
          <w:rFonts w:ascii="Times New Roman" w:eastAsia="Times New Roman" w:hAnsi="Times New Roman"/>
          <w:sz w:val="24"/>
          <w:szCs w:val="24"/>
        </w:rPr>
        <w:t>Защипывание</w:t>
      </w:r>
      <w:proofErr w:type="spellEnd"/>
      <w:r w:rsidRPr="00F5756F">
        <w:rPr>
          <w:rFonts w:ascii="Times New Roman" w:eastAsia="Times New Roman" w:hAnsi="Times New Roman"/>
          <w:sz w:val="24"/>
          <w:szCs w:val="24"/>
        </w:rPr>
        <w:t xml:space="preserve"> краев детали</w:t>
      </w:r>
    </w:p>
    <w:p w:rsidR="00742B1A" w:rsidRPr="00F5756F" w:rsidRDefault="00742B1A" w:rsidP="00742B1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Соединение деталей изделия прижатием (</w:t>
      </w:r>
      <w:proofErr w:type="spellStart"/>
      <w:r w:rsidRPr="00F5756F">
        <w:rPr>
          <w:rFonts w:ascii="Times New Roman" w:eastAsia="Times New Roman" w:hAnsi="Times New Roman"/>
          <w:sz w:val="24"/>
          <w:szCs w:val="24"/>
        </w:rPr>
        <w:t>примазыванием</w:t>
      </w:r>
      <w:proofErr w:type="spellEnd"/>
      <w:r w:rsidRPr="00F5756F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F5756F">
        <w:rPr>
          <w:rFonts w:ascii="Times New Roman" w:eastAsia="Times New Roman" w:hAnsi="Times New Roman"/>
          <w:sz w:val="24"/>
          <w:szCs w:val="24"/>
        </w:rPr>
        <w:t>прищипыванием</w:t>
      </w:r>
      <w:proofErr w:type="spellEnd"/>
      <w:r w:rsidRPr="00F5756F">
        <w:rPr>
          <w:rFonts w:ascii="Times New Roman" w:eastAsia="Times New Roman" w:hAnsi="Times New Roman"/>
          <w:sz w:val="24"/>
          <w:szCs w:val="24"/>
        </w:rPr>
        <w:t>)</w:t>
      </w:r>
    </w:p>
    <w:p w:rsidR="00742B1A" w:rsidRPr="00F5756F" w:rsidRDefault="00742B1A" w:rsidP="00742B1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b/>
          <w:bCs/>
          <w:sz w:val="24"/>
          <w:szCs w:val="24"/>
        </w:rPr>
        <w:t xml:space="preserve"> Рисование.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Узнавание (различение) материалов и инструментов, используемых для рисования: краски, мелки, карандаши, фломастеры, палитра, мольберт, кисти, емкость для воды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Освоение приемов рисования карандашом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Соблюдение последовательности действий при работе с красками (опускание кисти в баночку с водой, снятие лишней воды с кисти, обмакивание ворса кисти в краску, снятие лишней краски о край баночки, рисование на листе бумаги, опускание кисти в воду и т.д.)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Освоение приемов рисования кистью: прием касания, прием </w:t>
      </w:r>
      <w:proofErr w:type="spellStart"/>
      <w:r w:rsidRPr="00F5756F">
        <w:rPr>
          <w:rFonts w:ascii="Times New Roman" w:eastAsia="Times New Roman" w:hAnsi="Times New Roman"/>
          <w:sz w:val="24"/>
          <w:szCs w:val="24"/>
        </w:rPr>
        <w:t>примакивания</w:t>
      </w:r>
      <w:proofErr w:type="spellEnd"/>
      <w:r w:rsidRPr="00F5756F">
        <w:rPr>
          <w:rFonts w:ascii="Times New Roman" w:eastAsia="Times New Roman" w:hAnsi="Times New Roman"/>
          <w:sz w:val="24"/>
          <w:szCs w:val="24"/>
        </w:rPr>
        <w:t>, прием наращивания массы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Получение цвета краски путем смешивания красок других цветов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Рисование точек 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Рисование (вертикальных, горизонтальных, наклонных) линий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Соединение точек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Закрашивание внутри контура (заполнение всей поверхности внутри контура)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Заполнение контура точками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Штриховка слева направо (сверху вниз, по диагонали), двойная штриховка</w:t>
      </w:r>
    </w:p>
    <w:p w:rsidR="00742B1A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>Рисование контура предмета по контурным линиям (по опорным точкам, по трафарету, по шаблону, по представлению)</w:t>
      </w:r>
    </w:p>
    <w:p w:rsidR="00742B1A" w:rsidRPr="00F5756F" w:rsidRDefault="00742B1A" w:rsidP="00742B1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b/>
          <w:bCs/>
          <w:sz w:val="24"/>
          <w:szCs w:val="24"/>
        </w:rPr>
        <w:t>Аппликация.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Узнавание (различение) разных видов бумаги: цветная бумага, картон, фольга, салфетка и др.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lastRenderedPageBreak/>
        <w:t xml:space="preserve"> Узнавание (различение) инструментов и приспособлений, используемых для изготовления аппликации: ножницы, шило, войлок, трафарет, дырокол и др.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5756F">
        <w:rPr>
          <w:rFonts w:ascii="Times New Roman" w:eastAsia="Times New Roman" w:hAnsi="Times New Roman"/>
          <w:sz w:val="24"/>
          <w:szCs w:val="24"/>
        </w:rPr>
        <w:t>Сминание</w:t>
      </w:r>
      <w:proofErr w:type="spellEnd"/>
      <w:r w:rsidRPr="00F5756F">
        <w:rPr>
          <w:rFonts w:ascii="Times New Roman" w:eastAsia="Times New Roman" w:hAnsi="Times New Roman"/>
          <w:sz w:val="24"/>
          <w:szCs w:val="24"/>
        </w:rPr>
        <w:t xml:space="preserve"> бумаги 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Отрывание бумаги заданной формы (размера)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Сгибание листа бумаги пополам (вчетверо, по диагонали)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Скручивание листа бумаги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Намазывание всей (части) поверхности клеем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Выкалывание по контуру </w:t>
      </w:r>
    </w:p>
    <w:p w:rsidR="00742B1A" w:rsidRPr="00F5756F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Разрезание бумаги ножницами: выполнение надреза, разрезание листа бумаги</w:t>
      </w:r>
    </w:p>
    <w:p w:rsidR="00742B1A" w:rsidRPr="00563499" w:rsidRDefault="00742B1A" w:rsidP="00742B1A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5756F">
        <w:rPr>
          <w:rFonts w:ascii="Times New Roman" w:eastAsia="Times New Roman" w:hAnsi="Times New Roman"/>
          <w:sz w:val="24"/>
          <w:szCs w:val="24"/>
        </w:rPr>
        <w:t xml:space="preserve"> Сборка изображения</w:t>
      </w:r>
      <w:r w:rsidR="00D46C34">
        <w:rPr>
          <w:rFonts w:ascii="Times New Roman" w:eastAsia="Times New Roman" w:hAnsi="Times New Roman"/>
          <w:sz w:val="24"/>
          <w:szCs w:val="24"/>
        </w:rPr>
        <w:t xml:space="preserve"> объекта из нескольких деталей.</w:t>
      </w:r>
    </w:p>
    <w:p w:rsidR="00C57AE5" w:rsidRPr="00422E83" w:rsidRDefault="005D5EFE" w:rsidP="00C57AE5">
      <w:pPr>
        <w:shd w:val="clear" w:color="auto" w:fill="FFFFFF"/>
        <w:ind w:right="5" w:firstLine="70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C57AE5" w:rsidRPr="00422E83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  <w:gridCol w:w="2835"/>
      </w:tblGrid>
      <w:tr w:rsidR="00C57AE5" w:rsidRPr="00422E83" w:rsidTr="007C5674">
        <w:tc>
          <w:tcPr>
            <w:tcW w:w="534" w:type="dxa"/>
          </w:tcPr>
          <w:p w:rsidR="00C57AE5" w:rsidRPr="00422E83" w:rsidRDefault="00C57AE5" w:rsidP="007C5674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C57AE5" w:rsidRPr="00422E83" w:rsidRDefault="00C57AE5" w:rsidP="007C5674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2835" w:type="dxa"/>
          </w:tcPr>
          <w:p w:rsidR="00C57AE5" w:rsidRPr="00422E83" w:rsidRDefault="00C57AE5" w:rsidP="007C5674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57AE5" w:rsidRPr="00422E83" w:rsidTr="007C5674">
        <w:tc>
          <w:tcPr>
            <w:tcW w:w="534" w:type="dxa"/>
          </w:tcPr>
          <w:p w:rsidR="00C57AE5" w:rsidRPr="00422E83" w:rsidRDefault="00C57AE5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 w:rsidRPr="00422E8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C57AE5" w:rsidRPr="00422E83" w:rsidRDefault="00742B1A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</w:t>
            </w:r>
          </w:p>
        </w:tc>
        <w:tc>
          <w:tcPr>
            <w:tcW w:w="2835" w:type="dxa"/>
          </w:tcPr>
          <w:p w:rsidR="00C57AE5" w:rsidRPr="00422E83" w:rsidRDefault="00742B1A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57AE5" w:rsidRPr="00422E83" w:rsidTr="007C5674">
        <w:tc>
          <w:tcPr>
            <w:tcW w:w="534" w:type="dxa"/>
          </w:tcPr>
          <w:p w:rsidR="00C57AE5" w:rsidRPr="00422E83" w:rsidRDefault="00C57AE5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C57AE5" w:rsidRPr="00422E83" w:rsidRDefault="00742B1A" w:rsidP="00742B1A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Рисование</w:t>
            </w:r>
          </w:p>
        </w:tc>
        <w:tc>
          <w:tcPr>
            <w:tcW w:w="2835" w:type="dxa"/>
          </w:tcPr>
          <w:p w:rsidR="00C57AE5" w:rsidRPr="00422E83" w:rsidRDefault="00742B1A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57AE5" w:rsidRPr="00422E83" w:rsidTr="007C5674">
        <w:tc>
          <w:tcPr>
            <w:tcW w:w="534" w:type="dxa"/>
          </w:tcPr>
          <w:p w:rsidR="00C57AE5" w:rsidRPr="00422E83" w:rsidRDefault="00C57AE5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57AE5" w:rsidRPr="00422E83" w:rsidRDefault="00742B1A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</w:tc>
        <w:tc>
          <w:tcPr>
            <w:tcW w:w="2835" w:type="dxa"/>
          </w:tcPr>
          <w:p w:rsidR="00C57AE5" w:rsidRPr="00422E83" w:rsidRDefault="00742B1A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57AE5" w:rsidRPr="00422E83" w:rsidTr="007C5674">
        <w:tc>
          <w:tcPr>
            <w:tcW w:w="534" w:type="dxa"/>
          </w:tcPr>
          <w:p w:rsidR="00C57AE5" w:rsidRPr="00422E83" w:rsidRDefault="00C57AE5" w:rsidP="007C5674">
            <w:pPr>
              <w:ind w:right="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57AE5" w:rsidRPr="00422E83" w:rsidRDefault="00C57AE5" w:rsidP="007C5674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22E8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35" w:type="dxa"/>
          </w:tcPr>
          <w:p w:rsidR="00C57AE5" w:rsidRPr="00422E83" w:rsidRDefault="00742B1A" w:rsidP="007C5674">
            <w:pPr>
              <w:ind w:right="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</w:tr>
    </w:tbl>
    <w:p w:rsidR="004F0C0D" w:rsidRPr="00563499" w:rsidRDefault="005D5EFE" w:rsidP="004F0C0D">
      <w:pPr>
        <w:pStyle w:val="a4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7. </w:t>
      </w:r>
      <w:r w:rsidR="004F0C0D" w:rsidRPr="00563499">
        <w:rPr>
          <w:rFonts w:ascii="Times New Roman" w:eastAsia="Times New Roman" w:hAnsi="Times New Roman"/>
          <w:b/>
          <w:sz w:val="24"/>
          <w:szCs w:val="24"/>
        </w:rPr>
        <w:t>УЧЕБНО-МЕТОДИЧЕСКОЕ И  МАТЕРИАЛЬНО-ТЕХНИЧЕСКОЕ ОБЕСПЕЧЕНИЕ</w:t>
      </w:r>
    </w:p>
    <w:p w:rsidR="004F0C0D" w:rsidRPr="00563499" w:rsidRDefault="004F0C0D" w:rsidP="004F0C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499">
        <w:rPr>
          <w:rFonts w:ascii="Times New Roman" w:hAnsi="Times New Roman"/>
          <w:sz w:val="24"/>
          <w:szCs w:val="24"/>
        </w:rPr>
        <w:t xml:space="preserve">- Федеральный государственный образовательный стандарт образования обучающихся с умственной отсталостью (интеллектуальными нарушениями) (Утвержден Приказом </w:t>
      </w:r>
      <w:proofErr w:type="spellStart"/>
      <w:r w:rsidRPr="0056349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563499">
        <w:rPr>
          <w:rFonts w:ascii="Times New Roman" w:hAnsi="Times New Roman"/>
          <w:sz w:val="24"/>
          <w:szCs w:val="24"/>
        </w:rPr>
        <w:t xml:space="preserve"> России от 19 декабря 2014 г. № 1599);</w:t>
      </w:r>
    </w:p>
    <w:p w:rsidR="004F0C0D" w:rsidRPr="00563499" w:rsidRDefault="004F0C0D" w:rsidP="004F0C0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3499">
        <w:rPr>
          <w:rFonts w:ascii="Times New Roman" w:hAnsi="Times New Roman"/>
          <w:sz w:val="24"/>
          <w:szCs w:val="24"/>
        </w:rPr>
        <w:t>- адаптированная  основная общеобразовательная программа образования обучающихся с умственной отсталостью (интеллектуальными нарушениями) (вариант 2);</w:t>
      </w:r>
    </w:p>
    <w:p w:rsidR="004F0C0D" w:rsidRPr="00A01BC6" w:rsidRDefault="004F0C0D" w:rsidP="004F0C0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Дидактический материал:</w:t>
      </w:r>
    </w:p>
    <w:p w:rsidR="004F0C0D" w:rsidRPr="00A01BC6" w:rsidRDefault="004F0C0D" w:rsidP="004F0C0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предметы различной формы, величины, цвета,</w:t>
      </w:r>
    </w:p>
    <w:p w:rsidR="004F0C0D" w:rsidRPr="00A01BC6" w:rsidRDefault="004F0C0D" w:rsidP="004F0C0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изображения предметов, людей, объектов природы, цифр и др.,</w:t>
      </w:r>
    </w:p>
    <w:p w:rsidR="004F0C0D" w:rsidRDefault="004F0C0D" w:rsidP="004F0C0D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 xml:space="preserve">оборудование, позволяющее выполнять упражнения на сортировку, группировку различных предметов, их соотнесения по </w:t>
      </w:r>
    </w:p>
    <w:p w:rsidR="004F0C0D" w:rsidRPr="00BD448F" w:rsidRDefault="004F0C0D" w:rsidP="004F0C0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A01BC6">
        <w:rPr>
          <w:rFonts w:ascii="Times New Roman" w:eastAsia="Times New Roman" w:hAnsi="Times New Roman"/>
          <w:sz w:val="24"/>
          <w:szCs w:val="24"/>
        </w:rPr>
        <w:t>определенным признакам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4F0C0D" w:rsidRPr="00744ABE" w:rsidRDefault="004F0C0D" w:rsidP="004F0C0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5D5EFE" w:rsidRDefault="005D5EFE" w:rsidP="0056349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highlight w:val="white"/>
        </w:rPr>
      </w:pPr>
    </w:p>
    <w:p w:rsidR="0056122E" w:rsidRDefault="0056122E" w:rsidP="003F3E9A"/>
    <w:sectPr w:rsidR="0056122E" w:rsidSect="0056349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D26380"/>
    <w:lvl w:ilvl="0">
      <w:numFmt w:val="bullet"/>
      <w:lvlText w:val="*"/>
      <w:lvlJc w:val="left"/>
    </w:lvl>
  </w:abstractNum>
  <w:abstractNum w:abstractNumId="1" w15:restartNumberingAfterBreak="0">
    <w:nsid w:val="0A3A16B7"/>
    <w:multiLevelType w:val="hybridMultilevel"/>
    <w:tmpl w:val="37648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071FF"/>
    <w:multiLevelType w:val="multilevel"/>
    <w:tmpl w:val="4A42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FA3463"/>
    <w:multiLevelType w:val="hybridMultilevel"/>
    <w:tmpl w:val="DD243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24BF9"/>
    <w:multiLevelType w:val="multilevel"/>
    <w:tmpl w:val="BF5E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9D47EB"/>
    <w:multiLevelType w:val="multilevel"/>
    <w:tmpl w:val="66FAE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FF2085"/>
    <w:multiLevelType w:val="multilevel"/>
    <w:tmpl w:val="976EB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0338B5"/>
    <w:multiLevelType w:val="multilevel"/>
    <w:tmpl w:val="83C8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0316C8"/>
    <w:multiLevelType w:val="hybridMultilevel"/>
    <w:tmpl w:val="60FADD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503E"/>
    <w:rsid w:val="000E623E"/>
    <w:rsid w:val="00185CFE"/>
    <w:rsid w:val="003F3E9A"/>
    <w:rsid w:val="0044520D"/>
    <w:rsid w:val="004C7E05"/>
    <w:rsid w:val="004F0C0D"/>
    <w:rsid w:val="00510AAE"/>
    <w:rsid w:val="0056122E"/>
    <w:rsid w:val="005615FC"/>
    <w:rsid w:val="00563499"/>
    <w:rsid w:val="005C721E"/>
    <w:rsid w:val="005D5EFE"/>
    <w:rsid w:val="00686688"/>
    <w:rsid w:val="00742B1A"/>
    <w:rsid w:val="00805CC3"/>
    <w:rsid w:val="008769ED"/>
    <w:rsid w:val="009C503E"/>
    <w:rsid w:val="00AA1054"/>
    <w:rsid w:val="00AE4573"/>
    <w:rsid w:val="00B328FC"/>
    <w:rsid w:val="00B33634"/>
    <w:rsid w:val="00B7514A"/>
    <w:rsid w:val="00C57AE5"/>
    <w:rsid w:val="00C7010A"/>
    <w:rsid w:val="00CB08D2"/>
    <w:rsid w:val="00CD4A12"/>
    <w:rsid w:val="00D13EC0"/>
    <w:rsid w:val="00D46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E124"/>
  <w15:docId w15:val="{350D6314-518D-417A-86E7-E1F904BB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20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185CFE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349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85CF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5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51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Зам УВР1</cp:lastModifiedBy>
  <cp:revision>16</cp:revision>
  <cp:lastPrinted>2002-12-31T21:00:00Z</cp:lastPrinted>
  <dcterms:created xsi:type="dcterms:W3CDTF">2019-10-02T03:12:00Z</dcterms:created>
  <dcterms:modified xsi:type="dcterms:W3CDTF">2021-01-15T10:23:00Z</dcterms:modified>
</cp:coreProperties>
</file>