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8FE" w:rsidRPr="00B4241A" w:rsidRDefault="00C248FE" w:rsidP="0050626B">
      <w:pPr>
        <w:spacing w:after="200" w:line="276" w:lineRule="auto"/>
        <w:rPr>
          <w:sz w:val="32"/>
          <w:szCs w:val="32"/>
          <w:lang w:eastAsia="en-US"/>
        </w:rPr>
      </w:pPr>
      <w:bookmarkStart w:id="0" w:name="_GoBack"/>
      <w:bookmarkEnd w:id="0"/>
    </w:p>
    <w:p w:rsidR="0050626B" w:rsidRPr="00B4241A" w:rsidRDefault="0050626B" w:rsidP="0050626B">
      <w:pPr>
        <w:numPr>
          <w:ilvl w:val="0"/>
          <w:numId w:val="1"/>
        </w:numPr>
        <w:spacing w:after="200" w:line="276" w:lineRule="auto"/>
        <w:ind w:right="3226"/>
        <w:contextualSpacing/>
        <w:jc w:val="center"/>
        <w:outlineLvl w:val="0"/>
        <w:rPr>
          <w:rFonts w:eastAsia="Calibri"/>
          <w:b/>
          <w:bCs/>
          <w:kern w:val="36"/>
        </w:rPr>
      </w:pPr>
      <w:proofErr w:type="spellStart"/>
      <w:r w:rsidRPr="00B4241A">
        <w:rPr>
          <w:rFonts w:eastAsia="Calibri"/>
          <w:b/>
          <w:bCs/>
          <w:kern w:val="36"/>
          <w:lang w:val="de-DE"/>
        </w:rPr>
        <w:t>Пояснительная</w:t>
      </w:r>
      <w:proofErr w:type="spellEnd"/>
      <w:r w:rsidR="00234378">
        <w:rPr>
          <w:rFonts w:eastAsia="Calibri"/>
          <w:b/>
          <w:bCs/>
          <w:kern w:val="36"/>
        </w:rPr>
        <w:t xml:space="preserve"> </w:t>
      </w:r>
      <w:proofErr w:type="spellStart"/>
      <w:r w:rsidRPr="00B4241A">
        <w:rPr>
          <w:rFonts w:eastAsia="Calibri"/>
          <w:b/>
          <w:bCs/>
          <w:kern w:val="36"/>
          <w:lang w:val="de-DE"/>
        </w:rPr>
        <w:t>записка</w:t>
      </w:r>
      <w:proofErr w:type="spellEnd"/>
    </w:p>
    <w:p w:rsidR="0050626B" w:rsidRPr="00B4241A" w:rsidRDefault="0050626B" w:rsidP="0050626B">
      <w:pPr>
        <w:ind w:right="3226"/>
        <w:contextualSpacing/>
        <w:outlineLvl w:val="0"/>
        <w:rPr>
          <w:b/>
          <w:bCs/>
          <w:kern w:val="36"/>
        </w:rPr>
      </w:pPr>
    </w:p>
    <w:p w:rsidR="0050626B" w:rsidRPr="00B4241A" w:rsidRDefault="0050626B" w:rsidP="0050626B">
      <w:pPr>
        <w:widowControl w:val="0"/>
        <w:spacing w:after="200"/>
        <w:ind w:firstLine="709"/>
        <w:contextualSpacing/>
        <w:jc w:val="both"/>
      </w:pPr>
      <w:r w:rsidRPr="00B4241A">
        <w:t xml:space="preserve">     Рабочая программа коррекционно</w:t>
      </w:r>
      <w:r>
        <w:t>го курса «</w:t>
      </w:r>
      <w:proofErr w:type="spellStart"/>
      <w:r w:rsidRPr="00801C4B">
        <w:t>Психокоррекционные</w:t>
      </w:r>
      <w:proofErr w:type="spellEnd"/>
      <w:r w:rsidRPr="00801C4B">
        <w:t xml:space="preserve"> занятия (русский язык)» для обучающихся, воспитанников с умственной отсталостью в умеренной, тяжелой степени, составлена с учетом общих целей изучения курса</w:t>
      </w:r>
      <w:r w:rsidRPr="00B4241A">
        <w:t>, определенных Федеральным государственным стандартом и отраженным в АООП вариант 2.</w:t>
      </w:r>
    </w:p>
    <w:p w:rsidR="0050626B" w:rsidRPr="00B4241A" w:rsidRDefault="0050626B" w:rsidP="0050626B">
      <w:pPr>
        <w:widowControl w:val="0"/>
        <w:ind w:firstLine="709"/>
        <w:contextualSpacing/>
        <w:jc w:val="both"/>
      </w:pPr>
      <w:r w:rsidRPr="00B4241A">
        <w:t>Вследствие органического поражения ЦНС у детей с умеренной, тяжелой умственной отсталостью процессы восприятия, памяти, мышления, речи, двигательных и других функций нарушены или искажены, поэтому формирование предметных действий происходит со значительной задержкой. У многих детей с интеллектуальными нарушениями, достигших школьного возраста, действия с предметами остаются на уровне неспецифических манипуляций. В этой связи ребенку необходима специальная обучающая помощь, направленная на формирование разнообразных видов предметно-практической деятельности. Обучение начинается с формирования элементарных специфических манипуляций, которые со временем преобразуются в произвольные целенаправленные действия с различными предметами и материалами.</w:t>
      </w:r>
    </w:p>
    <w:p w:rsidR="0050626B" w:rsidRPr="00A009BA" w:rsidRDefault="0050626B" w:rsidP="0050626B">
      <w:pPr>
        <w:widowControl w:val="0"/>
        <w:ind w:firstLine="709"/>
        <w:jc w:val="both"/>
        <w:rPr>
          <w:bCs/>
        </w:rPr>
      </w:pPr>
      <w:r w:rsidRPr="00A009BA">
        <w:rPr>
          <w:b/>
          <w:bCs/>
        </w:rPr>
        <w:t xml:space="preserve">Цель обучения (конечная): </w:t>
      </w:r>
      <w:r w:rsidRPr="00A009BA">
        <w:rPr>
          <w:bCs/>
        </w:rPr>
        <w:t>научить способных детей списывать с печатного текста, писать самостоятельно на слух, по памяти слова, короткие предложения из 2 – 4 слов, уметь писать свое имя, фамилию, читать несложный текст, ответить на заданные вопросы.</w:t>
      </w:r>
    </w:p>
    <w:p w:rsidR="0050626B" w:rsidRPr="00A009BA" w:rsidRDefault="0050626B" w:rsidP="0050626B">
      <w:pPr>
        <w:widowControl w:val="0"/>
        <w:ind w:firstLine="709"/>
        <w:jc w:val="both"/>
        <w:rPr>
          <w:b/>
          <w:bCs/>
        </w:rPr>
      </w:pPr>
      <w:r w:rsidRPr="00A009BA">
        <w:rPr>
          <w:b/>
          <w:bCs/>
        </w:rPr>
        <w:t xml:space="preserve">Цели и задачи данного года обучения: </w:t>
      </w:r>
    </w:p>
    <w:p w:rsidR="0050626B" w:rsidRPr="00A009BA" w:rsidRDefault="0050626B" w:rsidP="0050626B">
      <w:pPr>
        <w:widowControl w:val="0"/>
        <w:numPr>
          <w:ilvl w:val="0"/>
          <w:numId w:val="2"/>
        </w:numPr>
        <w:jc w:val="both"/>
        <w:rPr>
          <w:bCs/>
        </w:rPr>
      </w:pPr>
      <w:r w:rsidRPr="00A009BA">
        <w:rPr>
          <w:bCs/>
        </w:rPr>
        <w:t>привитие учащимся навыков учебной деятельности;</w:t>
      </w:r>
    </w:p>
    <w:p w:rsidR="0050626B" w:rsidRPr="00A009BA" w:rsidRDefault="0050626B" w:rsidP="0050626B">
      <w:pPr>
        <w:widowControl w:val="0"/>
        <w:numPr>
          <w:ilvl w:val="0"/>
          <w:numId w:val="2"/>
        </w:numPr>
        <w:jc w:val="both"/>
        <w:rPr>
          <w:bCs/>
        </w:rPr>
      </w:pPr>
      <w:r w:rsidRPr="00A009BA">
        <w:rPr>
          <w:bCs/>
        </w:rPr>
        <w:t>развитие органов артикуляционного аппарата;</w:t>
      </w:r>
    </w:p>
    <w:p w:rsidR="0050626B" w:rsidRPr="00A009BA" w:rsidRDefault="0050626B" w:rsidP="0050626B">
      <w:pPr>
        <w:widowControl w:val="0"/>
        <w:numPr>
          <w:ilvl w:val="0"/>
          <w:numId w:val="2"/>
        </w:numPr>
        <w:jc w:val="both"/>
        <w:rPr>
          <w:bCs/>
        </w:rPr>
      </w:pPr>
      <w:r w:rsidRPr="00A009BA">
        <w:rPr>
          <w:bCs/>
        </w:rPr>
        <w:t>развитие речевого слуха, различение звуков окружающей действительности, уточнение и развитие слухового восприятия учащихся;</w:t>
      </w:r>
    </w:p>
    <w:p w:rsidR="0050626B" w:rsidRPr="00A009BA" w:rsidRDefault="0050626B" w:rsidP="0050626B">
      <w:pPr>
        <w:widowControl w:val="0"/>
        <w:numPr>
          <w:ilvl w:val="0"/>
          <w:numId w:val="2"/>
        </w:numPr>
        <w:jc w:val="both"/>
        <w:rPr>
          <w:bCs/>
        </w:rPr>
      </w:pPr>
      <w:r w:rsidRPr="00A009BA">
        <w:rPr>
          <w:bCs/>
        </w:rPr>
        <w:t>развитие движений кисти и пальцев рук;</w:t>
      </w:r>
    </w:p>
    <w:p w:rsidR="0050626B" w:rsidRPr="00A009BA" w:rsidRDefault="0050626B" w:rsidP="0050626B">
      <w:pPr>
        <w:widowControl w:val="0"/>
        <w:numPr>
          <w:ilvl w:val="0"/>
          <w:numId w:val="2"/>
        </w:numPr>
        <w:jc w:val="both"/>
        <w:rPr>
          <w:bCs/>
        </w:rPr>
      </w:pPr>
      <w:r w:rsidRPr="00A009BA">
        <w:rPr>
          <w:bCs/>
        </w:rPr>
        <w:t>развитие и уточнение зрительного восприятия учащихся, выработка умения показывать и называть изображения предметов в последовательном порядке;</w:t>
      </w:r>
    </w:p>
    <w:p w:rsidR="0050626B" w:rsidRPr="00A009BA" w:rsidRDefault="0050626B" w:rsidP="0050626B">
      <w:pPr>
        <w:widowControl w:val="0"/>
        <w:numPr>
          <w:ilvl w:val="0"/>
          <w:numId w:val="2"/>
        </w:numPr>
        <w:jc w:val="both"/>
        <w:rPr>
          <w:bCs/>
        </w:rPr>
      </w:pPr>
      <w:r w:rsidRPr="00A009BA">
        <w:rPr>
          <w:bCs/>
        </w:rPr>
        <w:t>изучение звуков и букв: а, у, о, м, с, х;</w:t>
      </w:r>
    </w:p>
    <w:p w:rsidR="0050626B" w:rsidRPr="00A009BA" w:rsidRDefault="0050626B" w:rsidP="0050626B">
      <w:pPr>
        <w:widowControl w:val="0"/>
        <w:numPr>
          <w:ilvl w:val="0"/>
          <w:numId w:val="2"/>
        </w:numPr>
        <w:jc w:val="both"/>
        <w:rPr>
          <w:bCs/>
        </w:rPr>
      </w:pPr>
      <w:r w:rsidRPr="00A009BA">
        <w:rPr>
          <w:bCs/>
        </w:rPr>
        <w:t>образование и чтение прямых и обратных слогов с изучаемыми буквами;</w:t>
      </w:r>
    </w:p>
    <w:p w:rsidR="0050626B" w:rsidRPr="00A009BA" w:rsidRDefault="0050626B" w:rsidP="0050626B">
      <w:pPr>
        <w:widowControl w:val="0"/>
        <w:numPr>
          <w:ilvl w:val="0"/>
          <w:numId w:val="2"/>
        </w:numPr>
        <w:jc w:val="both"/>
        <w:rPr>
          <w:bCs/>
        </w:rPr>
      </w:pPr>
      <w:r w:rsidRPr="00A009BA">
        <w:rPr>
          <w:bCs/>
        </w:rPr>
        <w:t>усвоение рукописного начертания изучаемых строчных и прописных букв.</w:t>
      </w:r>
    </w:p>
    <w:p w:rsidR="0050626B" w:rsidRPr="00A009BA" w:rsidRDefault="0050626B" w:rsidP="0050626B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Развитие навыков письма и чтения </w:t>
      </w:r>
      <w:r w:rsidRPr="00A009BA">
        <w:rPr>
          <w:bCs/>
        </w:rPr>
        <w:t xml:space="preserve">умственно отсталых детей ведется по звуковому аналитико-синтетическому методу. Порядок изучения звуков и букв диктуется данными фонетики с учетом специфических особенностей познавательной деятельности умственно отсталых детей. Прежде чем знакомить учащихся с той или иной буквой, необходимо провести большую работу по распознаванию соответствующего звука (выделение и различение его, правильное произношение). Учащиеся осваивают буквы, учатся слоговому чтению, много работают с буквами разрезной азбуки и различными таблицами. </w:t>
      </w:r>
    </w:p>
    <w:p w:rsidR="0050626B" w:rsidRPr="00A009BA" w:rsidRDefault="0050626B" w:rsidP="0050626B">
      <w:pPr>
        <w:widowControl w:val="0"/>
        <w:ind w:firstLine="709"/>
        <w:jc w:val="both"/>
        <w:rPr>
          <w:bCs/>
        </w:rPr>
      </w:pPr>
      <w:r w:rsidRPr="00A009BA">
        <w:rPr>
          <w:bCs/>
        </w:rPr>
        <w:t>Освоение слоговых структур и упражнения в чтении слов, состоящих из усвоенных слогов, должны проводиться на основе тщательного звукового анализа и синтеза. В соответствии с этим на уроках обучения грамоте широко используются такие дидактические пособия, как подвижная азбука, карточки со слогами, букварные настенные таблицы.</w:t>
      </w:r>
    </w:p>
    <w:p w:rsidR="0050626B" w:rsidRPr="00A009BA" w:rsidRDefault="0050626B" w:rsidP="0050626B">
      <w:pPr>
        <w:widowControl w:val="0"/>
        <w:ind w:firstLine="709"/>
        <w:jc w:val="both"/>
        <w:rPr>
          <w:bCs/>
        </w:rPr>
      </w:pPr>
      <w:r w:rsidRPr="00A009BA">
        <w:rPr>
          <w:bCs/>
        </w:rPr>
        <w:t>Особенн</w:t>
      </w:r>
      <w:r>
        <w:rPr>
          <w:bCs/>
        </w:rPr>
        <w:t xml:space="preserve">ости первых занятий по </w:t>
      </w:r>
      <w:r w:rsidRPr="00A009BA">
        <w:rPr>
          <w:bCs/>
        </w:rPr>
        <w:t>письму заключаются в том, что одновременно даются как технические навыки (умение правильно держать карандаш, правильно пользоваться им при проведении линии и т. д.), так и умения в изображении отдельных элементов букв. Письмо букв следует проводить параллельно с прохождением алфавита. С первых лет обучения следует систематически практиковать зрительные и слуховые диктанты отдельных букв, слогов.</w:t>
      </w:r>
    </w:p>
    <w:p w:rsidR="0050626B" w:rsidRDefault="0050626B" w:rsidP="0050626B">
      <w:pPr>
        <w:widowControl w:val="0"/>
        <w:jc w:val="both"/>
        <w:rPr>
          <w:kern w:val="1"/>
          <w:lang w:eastAsia="ar-SA"/>
        </w:rPr>
      </w:pPr>
    </w:p>
    <w:p w:rsidR="00234378" w:rsidRPr="00B4241A" w:rsidRDefault="00234378" w:rsidP="0050626B">
      <w:pPr>
        <w:widowControl w:val="0"/>
        <w:jc w:val="both"/>
        <w:rPr>
          <w:kern w:val="1"/>
          <w:lang w:eastAsia="ar-SA"/>
        </w:rPr>
      </w:pPr>
    </w:p>
    <w:p w:rsidR="0050626B" w:rsidRPr="00B4241A" w:rsidRDefault="0050626B" w:rsidP="0050626B">
      <w:pPr>
        <w:widowControl w:val="0"/>
        <w:numPr>
          <w:ilvl w:val="0"/>
          <w:numId w:val="1"/>
        </w:numPr>
        <w:suppressAutoHyphens/>
        <w:spacing w:after="200" w:line="276" w:lineRule="auto"/>
        <w:contextualSpacing/>
        <w:jc w:val="center"/>
        <w:rPr>
          <w:rFonts w:eastAsia="Arial Unicode MS"/>
          <w:b/>
          <w:kern w:val="2"/>
          <w:lang w:eastAsia="hi-IN" w:bidi="hi-IN"/>
        </w:rPr>
      </w:pPr>
      <w:r w:rsidRPr="00B4241A">
        <w:rPr>
          <w:rFonts w:eastAsia="Arial Unicode MS"/>
          <w:b/>
          <w:kern w:val="2"/>
          <w:lang w:eastAsia="hi-IN" w:bidi="hi-IN"/>
        </w:rPr>
        <w:t xml:space="preserve">Общая </w:t>
      </w:r>
      <w:r>
        <w:rPr>
          <w:rFonts w:eastAsia="Arial Unicode MS"/>
          <w:b/>
          <w:kern w:val="2"/>
          <w:lang w:eastAsia="hi-IN" w:bidi="hi-IN"/>
        </w:rPr>
        <w:t>характеристика курса</w:t>
      </w:r>
      <w:r w:rsidRPr="00B4241A">
        <w:rPr>
          <w:rFonts w:eastAsia="Arial Unicode MS"/>
          <w:b/>
          <w:kern w:val="2"/>
          <w:lang w:eastAsia="hi-IN" w:bidi="hi-IN"/>
        </w:rPr>
        <w:t>:</w:t>
      </w:r>
    </w:p>
    <w:p w:rsidR="0050626B" w:rsidRPr="00B4241A" w:rsidRDefault="0050626B" w:rsidP="0050626B">
      <w:pPr>
        <w:ind w:firstLine="709"/>
        <w:contextualSpacing/>
        <w:rPr>
          <w:lang w:eastAsia="en-US"/>
        </w:rPr>
      </w:pPr>
      <w:r w:rsidRPr="00B4241A">
        <w:rPr>
          <w:lang w:eastAsia="en-US"/>
        </w:rPr>
        <w:t>Пр</w:t>
      </w:r>
      <w:r>
        <w:rPr>
          <w:lang w:eastAsia="en-US"/>
        </w:rPr>
        <w:t xml:space="preserve">ограмма коррекционного курса </w:t>
      </w:r>
      <w:r w:rsidRPr="00A009BA">
        <w:rPr>
          <w:b/>
          <w:lang w:eastAsia="en-US"/>
        </w:rPr>
        <w:t>«</w:t>
      </w:r>
      <w:proofErr w:type="spellStart"/>
      <w:r w:rsidRPr="00A009BA">
        <w:rPr>
          <w:lang w:eastAsia="en-US"/>
        </w:rPr>
        <w:t>Психокоррекционные</w:t>
      </w:r>
      <w:proofErr w:type="spellEnd"/>
      <w:r w:rsidRPr="00A009BA">
        <w:rPr>
          <w:lang w:eastAsia="en-US"/>
        </w:rPr>
        <w:t xml:space="preserve"> занятия (русский язык)</w:t>
      </w:r>
      <w:r w:rsidRPr="00A009BA">
        <w:rPr>
          <w:bCs/>
          <w:lang w:eastAsia="en-US"/>
        </w:rPr>
        <w:t>»</w:t>
      </w:r>
      <w:r w:rsidRPr="00B4241A">
        <w:rPr>
          <w:lang w:eastAsia="en-US"/>
        </w:rPr>
        <w:t>предполагает формирование умений пользоваться полученными знаниями для решения соответствующих возрасту житейских задач. У детей с тяжелой интеллектуальной недостаточностью не развита познавательная деятельность, все мыслительные операции (анализ, синтез, сравнения, обобщения), имеются значительные пробелы в элементарных знаниях. Они затрудняются самостоятельно использовать имеющиеся у них знания. Перенос полученных знаний и умений, их применение в несколько изменившихся условиях, самостоятельный анализ ситуации, выбор решения даже простых жизненных задач - все это составляет трудность для детей данной категории. Поэтому важно не только дать этим детям определенную сумму знаний, но и выработать у них умение действовать в конкретных жизненных ситуациях, придать знаниям бытовую, ситуационную приспособленность.</w:t>
      </w:r>
    </w:p>
    <w:p w:rsidR="0050626B" w:rsidRPr="00B4241A" w:rsidRDefault="0050626B" w:rsidP="0050626B">
      <w:pPr>
        <w:ind w:firstLine="709"/>
        <w:contextualSpacing/>
        <w:rPr>
          <w:lang w:eastAsia="en-US"/>
        </w:rPr>
      </w:pPr>
      <w:r w:rsidRPr="00B4241A">
        <w:rPr>
          <w:lang w:eastAsia="en-US"/>
        </w:rPr>
        <w:t>В образовании детей особое значение придается практической стороне специального образования - развитию жизненной компетенции. Компонент жизненной компетенции рассматривается как овладение знаниями и навыками, уже сейчас необходимыми детям в обыденной жизни. Формируемая жизненная компетенция обеспечивает развитие отношений с окружением в настоящем.</w:t>
      </w:r>
    </w:p>
    <w:p w:rsidR="0050626B" w:rsidRPr="00B4241A" w:rsidRDefault="0050626B" w:rsidP="0050626B">
      <w:pPr>
        <w:ind w:firstLine="709"/>
        <w:contextualSpacing/>
        <w:rPr>
          <w:lang w:eastAsia="en-US"/>
        </w:rPr>
      </w:pPr>
      <w:r w:rsidRPr="00B4241A">
        <w:rPr>
          <w:lang w:eastAsia="en-US"/>
        </w:rPr>
        <w:t>Программа ориентирована на обязательный учёт индивидуально-психологических особенностей учащихся, так как воспитанники коррекционной школы представляют собой весьма разнородную группу детей по сложности дефекта. Поэтому важен не только дифференцированный подход в обучении, но и неоднократное повторение, закрепление. Процесс обучения носит развивающий характер и одновременно имеет коррекционную направленность. При обучении происходит развитие познавательной деятельности, речи, эмоционально-волевой сферы воспитанников с ограниченными возможностями здоровья.</w:t>
      </w:r>
    </w:p>
    <w:p w:rsidR="0050626B" w:rsidRPr="00B4241A" w:rsidRDefault="0050626B" w:rsidP="0050626B">
      <w:pPr>
        <w:ind w:firstLine="709"/>
        <w:contextualSpacing/>
        <w:rPr>
          <w:lang w:eastAsia="en-US"/>
        </w:rPr>
      </w:pPr>
      <w:r w:rsidRPr="00B4241A">
        <w:rPr>
          <w:lang w:eastAsia="en-US"/>
        </w:rPr>
        <w:t xml:space="preserve">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</w:t>
      </w:r>
      <w:proofErr w:type="spellStart"/>
      <w:r w:rsidRPr="00B4241A">
        <w:rPr>
          <w:lang w:eastAsia="en-US"/>
        </w:rPr>
        <w:t>межпредметных</w:t>
      </w:r>
      <w:proofErr w:type="spellEnd"/>
      <w:r w:rsidRPr="00B4241A">
        <w:rPr>
          <w:lang w:eastAsia="en-US"/>
        </w:rPr>
        <w:t xml:space="preserve"> связей (графика и письмо, математические представления и конструирование, изобразительная деятельность, трудовое обучение), а также с возрастными и психофизическими особенностями развития учащихся.</w:t>
      </w:r>
    </w:p>
    <w:p w:rsidR="0050626B" w:rsidRPr="00B4241A" w:rsidRDefault="0050626B" w:rsidP="0050626B">
      <w:pPr>
        <w:ind w:firstLine="709"/>
        <w:contextualSpacing/>
        <w:rPr>
          <w:lang w:eastAsia="en-US"/>
        </w:rPr>
      </w:pPr>
      <w:r w:rsidRPr="00B4241A">
        <w:rPr>
          <w:lang w:eastAsia="en-US"/>
        </w:rPr>
        <w:t>Процесс обучения неразрывно связан с решением задач специальных (коррекционных) образовательных учреждений –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деятельность.</w:t>
      </w:r>
    </w:p>
    <w:p w:rsidR="0050626B" w:rsidRPr="00B4241A" w:rsidRDefault="0050626B" w:rsidP="0050626B">
      <w:pPr>
        <w:contextualSpacing/>
        <w:rPr>
          <w:lang w:eastAsia="en-US"/>
        </w:rPr>
      </w:pPr>
    </w:p>
    <w:p w:rsidR="0050626B" w:rsidRPr="00B4241A" w:rsidRDefault="0050626B" w:rsidP="0050626B">
      <w:pPr>
        <w:numPr>
          <w:ilvl w:val="0"/>
          <w:numId w:val="1"/>
        </w:numPr>
        <w:suppressAutoHyphens/>
        <w:autoSpaceDE w:val="0"/>
        <w:spacing w:after="200" w:line="276" w:lineRule="auto"/>
        <w:contextualSpacing/>
        <w:jc w:val="center"/>
        <w:rPr>
          <w:rFonts w:eastAsia="Calibri"/>
          <w:b/>
          <w:w w:val="101"/>
          <w:kern w:val="2"/>
          <w:lang w:eastAsia="ar-SA"/>
        </w:rPr>
      </w:pPr>
      <w:r w:rsidRPr="00B4241A">
        <w:rPr>
          <w:rFonts w:eastAsia="Calibri"/>
          <w:b/>
          <w:lang w:eastAsia="en-US"/>
        </w:rPr>
        <w:t>Описание места учебного предмета в учебном плане</w:t>
      </w:r>
    </w:p>
    <w:p w:rsidR="0050626B" w:rsidRPr="00B4241A" w:rsidRDefault="0050626B" w:rsidP="0050626B">
      <w:pPr>
        <w:spacing w:after="200" w:line="276" w:lineRule="auto"/>
      </w:pPr>
      <w:r>
        <w:t xml:space="preserve">Коррекционный курс </w:t>
      </w:r>
      <w:r w:rsidRPr="00587353">
        <w:t>«</w:t>
      </w:r>
      <w:proofErr w:type="spellStart"/>
      <w:r w:rsidRPr="00587353">
        <w:t>Психокоррекционные</w:t>
      </w:r>
      <w:proofErr w:type="spellEnd"/>
      <w:r w:rsidRPr="00587353">
        <w:t xml:space="preserve"> занятия (русский язык)» </w:t>
      </w:r>
      <w:r w:rsidRPr="00B4241A">
        <w:t>входит в образовательную область «Коррекционные курсы» обязательной части учебного плана. Реализ</w:t>
      </w:r>
      <w:r>
        <w:t>ация программы рассчитана на 34</w:t>
      </w:r>
      <w:r w:rsidRPr="00B4241A">
        <w:t xml:space="preserve"> часа (3</w:t>
      </w:r>
      <w:r>
        <w:t>4 учебные недели, 1 час</w:t>
      </w:r>
      <w:r w:rsidRPr="00B4241A">
        <w:t xml:space="preserve"> в неделю).</w:t>
      </w:r>
    </w:p>
    <w:p w:rsidR="0050626B" w:rsidRPr="00B4241A" w:rsidRDefault="0050626B" w:rsidP="0050626B">
      <w:pPr>
        <w:keepNext/>
        <w:keepLines/>
        <w:numPr>
          <w:ilvl w:val="0"/>
          <w:numId w:val="1"/>
        </w:numPr>
        <w:spacing w:after="200" w:line="276" w:lineRule="auto"/>
        <w:contextualSpacing/>
        <w:jc w:val="center"/>
        <w:rPr>
          <w:rFonts w:eastAsia="Calibri"/>
          <w:b/>
          <w:lang w:eastAsia="en-US"/>
        </w:rPr>
      </w:pPr>
      <w:r w:rsidRPr="00B4241A">
        <w:rPr>
          <w:rFonts w:eastAsia="Calibri"/>
          <w:b/>
          <w:lang w:eastAsia="en-US"/>
        </w:rPr>
        <w:lastRenderedPageBreak/>
        <w:t>Личностные и предметные результаты освоения коррекционного курса «</w:t>
      </w:r>
      <w:proofErr w:type="spellStart"/>
      <w:r w:rsidRPr="00587353">
        <w:rPr>
          <w:rFonts w:eastAsia="Calibri"/>
          <w:b/>
          <w:lang w:eastAsia="en-US"/>
        </w:rPr>
        <w:t>Психокоррекционные</w:t>
      </w:r>
      <w:proofErr w:type="spellEnd"/>
      <w:r w:rsidRPr="00587353">
        <w:rPr>
          <w:rFonts w:eastAsia="Calibri"/>
          <w:b/>
          <w:lang w:eastAsia="en-US"/>
        </w:rPr>
        <w:t xml:space="preserve"> занятия (русский язык)</w:t>
      </w:r>
      <w:r w:rsidRPr="00587353">
        <w:rPr>
          <w:rFonts w:eastAsia="Calibri"/>
          <w:b/>
          <w:bCs/>
          <w:lang w:eastAsia="en-US"/>
        </w:rPr>
        <w:t>»</w:t>
      </w:r>
      <w:r w:rsidRPr="00B4241A">
        <w:rPr>
          <w:rFonts w:eastAsia="Calibri"/>
          <w:b/>
          <w:lang w:eastAsia="en-US"/>
        </w:rPr>
        <w:t>.</w:t>
      </w:r>
    </w:p>
    <w:p w:rsidR="0050626B" w:rsidRPr="00B4241A" w:rsidRDefault="0050626B" w:rsidP="0050626B">
      <w:pPr>
        <w:keepNext/>
        <w:keepLines/>
        <w:contextualSpacing/>
        <w:rPr>
          <w:b/>
          <w:lang w:eastAsia="en-US"/>
        </w:rPr>
      </w:pPr>
    </w:p>
    <w:p w:rsidR="0050626B" w:rsidRPr="00B4241A" w:rsidRDefault="0050626B" w:rsidP="0050626B">
      <w:pPr>
        <w:keepNext/>
        <w:keepLines/>
        <w:contextualSpacing/>
        <w:rPr>
          <w:lang w:eastAsia="en-US"/>
        </w:rPr>
      </w:pPr>
      <w:r w:rsidRPr="00B4241A">
        <w:rPr>
          <w:lang w:eastAsia="en-US"/>
        </w:rPr>
        <w:t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Основным ожидаемым результатом освоения программы является развитие жизненной компетенции, позволяющей достичь максимальной самостоятельности (в соответствии с физическими и психическими возможностями) в решении повседневных жизненных задач, включение в жизнь общества через индивидуальное поэтапное и планомерное расширение социальных контактов и жизненного опыта. </w:t>
      </w:r>
    </w:p>
    <w:p w:rsidR="0050626B" w:rsidRPr="00B4241A" w:rsidRDefault="0050626B" w:rsidP="0050626B">
      <w:pPr>
        <w:keepNext/>
        <w:keepLines/>
        <w:contextualSpacing/>
        <w:rPr>
          <w:b/>
          <w:lang w:eastAsia="en-US"/>
        </w:rPr>
      </w:pPr>
      <w:r w:rsidRPr="00B4241A">
        <w:rPr>
          <w:b/>
          <w:lang w:eastAsia="en-US"/>
        </w:rPr>
        <w:t>Личностные результаты:</w:t>
      </w:r>
    </w:p>
    <w:p w:rsidR="0050626B" w:rsidRPr="00B4241A" w:rsidRDefault="0050626B" w:rsidP="0050626B">
      <w:pPr>
        <w:keepNext/>
        <w:keepLines/>
        <w:contextualSpacing/>
        <w:rPr>
          <w:lang w:eastAsia="en-US"/>
        </w:rPr>
      </w:pPr>
      <w:r w:rsidRPr="00B4241A">
        <w:rPr>
          <w:lang w:eastAsia="en-US"/>
        </w:rPr>
        <w:t>Минимальный уровень:</w:t>
      </w:r>
    </w:p>
    <w:p w:rsidR="0050626B" w:rsidRPr="00B4241A" w:rsidRDefault="0050626B" w:rsidP="0050626B">
      <w:pPr>
        <w:keepNext/>
        <w:keepLines/>
        <w:contextualSpacing/>
        <w:rPr>
          <w:lang w:eastAsia="en-US"/>
        </w:rPr>
      </w:pPr>
      <w:r w:rsidRPr="00B4241A">
        <w:rPr>
          <w:lang w:eastAsia="en-US"/>
        </w:rPr>
        <w:sym w:font="Symbol" w:char="F0B7"/>
      </w:r>
      <w:r w:rsidRPr="00B4241A">
        <w:rPr>
          <w:lang w:eastAsia="en-US"/>
        </w:rPr>
        <w:t xml:space="preserve"> Формирование минимального интереса к обучению, тру</w:t>
      </w:r>
      <w:r>
        <w:rPr>
          <w:lang w:eastAsia="en-US"/>
        </w:rPr>
        <w:t>ду, языку и речи</w:t>
      </w:r>
      <w:r w:rsidRPr="00B4241A">
        <w:rPr>
          <w:lang w:eastAsia="en-US"/>
        </w:rPr>
        <w:t>;</w:t>
      </w:r>
    </w:p>
    <w:p w:rsidR="0050626B" w:rsidRPr="00B4241A" w:rsidRDefault="0050626B" w:rsidP="0050626B">
      <w:pPr>
        <w:keepNext/>
        <w:keepLines/>
        <w:contextualSpacing/>
        <w:rPr>
          <w:lang w:eastAsia="en-US"/>
        </w:rPr>
      </w:pPr>
      <w:r w:rsidRPr="00B4241A">
        <w:rPr>
          <w:lang w:eastAsia="en-US"/>
        </w:rPr>
        <w:sym w:font="Symbol" w:char="F0B7"/>
      </w:r>
      <w:r w:rsidRPr="00B4241A">
        <w:rPr>
          <w:lang w:eastAsia="en-US"/>
        </w:rPr>
        <w:t xml:space="preserve"> Овладение элементарными навыками </w:t>
      </w:r>
      <w:r>
        <w:rPr>
          <w:lang w:eastAsia="en-US"/>
        </w:rPr>
        <w:t xml:space="preserve">чтения и письма </w:t>
      </w:r>
      <w:r w:rsidRPr="00B4241A">
        <w:rPr>
          <w:lang w:eastAsia="en-US"/>
        </w:rPr>
        <w:t>как н</w:t>
      </w:r>
      <w:r>
        <w:rPr>
          <w:lang w:eastAsia="en-US"/>
        </w:rPr>
        <w:t xml:space="preserve">еобходимой основой для </w:t>
      </w:r>
      <w:r w:rsidRPr="00B4241A">
        <w:rPr>
          <w:lang w:eastAsia="en-US"/>
        </w:rPr>
        <w:t>коммуникации, изобразительной, бытовой и трудовой деятельности.</w:t>
      </w:r>
    </w:p>
    <w:p w:rsidR="0050626B" w:rsidRPr="00B4241A" w:rsidRDefault="0050626B" w:rsidP="0050626B">
      <w:pPr>
        <w:keepNext/>
        <w:keepLines/>
        <w:contextualSpacing/>
        <w:rPr>
          <w:lang w:eastAsia="en-US"/>
        </w:rPr>
      </w:pPr>
      <w:r w:rsidRPr="00B4241A">
        <w:rPr>
          <w:lang w:eastAsia="en-US"/>
        </w:rPr>
        <w:sym w:font="Symbol" w:char="F0B7"/>
      </w:r>
      <w:r w:rsidRPr="00B4241A">
        <w:rPr>
          <w:lang w:eastAsia="en-US"/>
        </w:rPr>
        <w:t xml:space="preserve"> минимальный опыт конструктивного взаимодействия с взрослыми и сверстниками</w:t>
      </w:r>
    </w:p>
    <w:p w:rsidR="0050626B" w:rsidRPr="00B4241A" w:rsidRDefault="0050626B" w:rsidP="0050626B">
      <w:pPr>
        <w:keepNext/>
        <w:keepLines/>
        <w:contextualSpacing/>
        <w:rPr>
          <w:lang w:eastAsia="en-US"/>
        </w:rPr>
      </w:pPr>
      <w:r w:rsidRPr="00B4241A">
        <w:rPr>
          <w:lang w:eastAsia="en-US"/>
        </w:rPr>
        <w:sym w:font="Symbol" w:char="F0B7"/>
      </w:r>
      <w:r w:rsidRPr="00B4241A">
        <w:rPr>
          <w:lang w:eastAsia="en-US"/>
        </w:rPr>
        <w:t xml:space="preserve"> минимальное умение взаимодействовать в группе в процессе учебной, игровой, других видах доступной деятельности.</w:t>
      </w:r>
    </w:p>
    <w:p w:rsidR="0050626B" w:rsidRPr="00B4241A" w:rsidRDefault="0050626B" w:rsidP="0050626B">
      <w:pPr>
        <w:keepNext/>
        <w:keepLines/>
        <w:contextualSpacing/>
        <w:rPr>
          <w:lang w:eastAsia="en-US"/>
        </w:rPr>
      </w:pPr>
      <w:r w:rsidRPr="00B4241A">
        <w:rPr>
          <w:lang w:eastAsia="en-US"/>
        </w:rPr>
        <w:t>Достаточный уровень:</w:t>
      </w:r>
    </w:p>
    <w:p w:rsidR="0050626B" w:rsidRPr="00B4241A" w:rsidRDefault="0050626B" w:rsidP="0050626B">
      <w:pPr>
        <w:keepNext/>
        <w:keepLines/>
        <w:contextualSpacing/>
        <w:rPr>
          <w:lang w:eastAsia="en-US"/>
        </w:rPr>
      </w:pPr>
      <w:r w:rsidRPr="00B4241A">
        <w:rPr>
          <w:lang w:eastAsia="en-US"/>
        </w:rPr>
        <w:sym w:font="Symbol" w:char="F0B7"/>
      </w:r>
      <w:r w:rsidRPr="00B4241A">
        <w:rPr>
          <w:lang w:eastAsia="en-US"/>
        </w:rPr>
        <w:t xml:space="preserve"> Формирование интереса к обучению, тру</w:t>
      </w:r>
      <w:r>
        <w:rPr>
          <w:lang w:eastAsia="en-US"/>
        </w:rPr>
        <w:t>ду, языку, речи</w:t>
      </w:r>
      <w:r w:rsidRPr="00B4241A">
        <w:rPr>
          <w:lang w:eastAsia="en-US"/>
        </w:rPr>
        <w:t>;</w:t>
      </w:r>
    </w:p>
    <w:p w:rsidR="0050626B" w:rsidRPr="00B4241A" w:rsidRDefault="0050626B" w:rsidP="0050626B">
      <w:pPr>
        <w:keepNext/>
        <w:keepLines/>
        <w:contextualSpacing/>
        <w:rPr>
          <w:lang w:eastAsia="en-US"/>
        </w:rPr>
      </w:pPr>
      <w:r w:rsidRPr="00B4241A">
        <w:rPr>
          <w:lang w:eastAsia="en-US"/>
        </w:rPr>
        <w:sym w:font="Symbol" w:char="F0B7"/>
      </w:r>
      <w:r w:rsidRPr="00B4241A">
        <w:rPr>
          <w:lang w:eastAsia="en-US"/>
        </w:rPr>
        <w:t xml:space="preserve"> Овладение навыками </w:t>
      </w:r>
      <w:r>
        <w:rPr>
          <w:lang w:eastAsia="en-US"/>
        </w:rPr>
        <w:t xml:space="preserve">письма и чтения </w:t>
      </w:r>
      <w:r w:rsidRPr="00B4241A">
        <w:rPr>
          <w:lang w:eastAsia="en-US"/>
        </w:rPr>
        <w:t>как необходимо</w:t>
      </w:r>
      <w:r>
        <w:rPr>
          <w:lang w:eastAsia="en-US"/>
        </w:rPr>
        <w:t>й основой для коммуникации, обучения</w:t>
      </w:r>
    </w:p>
    <w:p w:rsidR="0050626B" w:rsidRPr="00B4241A" w:rsidRDefault="0050626B" w:rsidP="0050626B">
      <w:pPr>
        <w:keepNext/>
        <w:keepLines/>
        <w:contextualSpacing/>
        <w:rPr>
          <w:lang w:eastAsia="en-US"/>
        </w:rPr>
      </w:pPr>
      <w:r w:rsidRPr="00B4241A">
        <w:rPr>
          <w:lang w:eastAsia="en-US"/>
        </w:rPr>
        <w:sym w:font="Symbol" w:char="F0B7"/>
      </w:r>
      <w:r w:rsidRPr="00B4241A">
        <w:rPr>
          <w:lang w:eastAsia="en-US"/>
        </w:rPr>
        <w:t xml:space="preserve"> владение навыками коммуникации и принятыми нормами социального взаимодействия</w:t>
      </w:r>
    </w:p>
    <w:p w:rsidR="0050626B" w:rsidRPr="00B4241A" w:rsidRDefault="0050626B" w:rsidP="0050626B">
      <w:pPr>
        <w:keepNext/>
        <w:keepLines/>
        <w:contextualSpacing/>
        <w:rPr>
          <w:lang w:eastAsia="en-US"/>
        </w:rPr>
      </w:pPr>
      <w:r w:rsidRPr="00B4241A">
        <w:rPr>
          <w:lang w:eastAsia="en-US"/>
        </w:rPr>
        <w:sym w:font="Symbol" w:char="F0B7"/>
      </w:r>
      <w:r w:rsidRPr="00B4241A">
        <w:rPr>
          <w:lang w:eastAsia="en-US"/>
        </w:rPr>
        <w:t xml:space="preserve"> опыт конструктивного взаимодействия с взрослыми и сверстниками</w:t>
      </w:r>
    </w:p>
    <w:p w:rsidR="0050626B" w:rsidRPr="00B4241A" w:rsidRDefault="0050626B" w:rsidP="0050626B">
      <w:pPr>
        <w:keepNext/>
        <w:keepLines/>
        <w:contextualSpacing/>
        <w:rPr>
          <w:lang w:eastAsia="en-US"/>
        </w:rPr>
      </w:pPr>
      <w:r w:rsidRPr="00B4241A">
        <w:rPr>
          <w:lang w:eastAsia="en-US"/>
        </w:rPr>
        <w:sym w:font="Symbol" w:char="F0B7"/>
      </w:r>
      <w:r w:rsidRPr="00B4241A">
        <w:rPr>
          <w:lang w:eastAsia="en-US"/>
        </w:rPr>
        <w:t xml:space="preserve"> умение взаимодействовать в группе в процессе учебной, игровой, других видах доступной деятельности.</w:t>
      </w:r>
    </w:p>
    <w:p w:rsidR="0050626B" w:rsidRPr="00B4241A" w:rsidRDefault="0050626B" w:rsidP="0050626B">
      <w:pPr>
        <w:keepNext/>
        <w:keepLines/>
        <w:contextualSpacing/>
        <w:rPr>
          <w:lang w:eastAsia="en-US"/>
        </w:rPr>
      </w:pPr>
      <w:r w:rsidRPr="00B4241A">
        <w:rPr>
          <w:lang w:eastAsia="en-US"/>
        </w:rPr>
        <w:sym w:font="Symbol" w:char="F0B7"/>
      </w:r>
      <w:r w:rsidRPr="00B4241A">
        <w:rPr>
          <w:lang w:eastAsia="en-US"/>
        </w:rPr>
        <w:t xml:space="preserve"> потребность участвовать в совместной с другими деятельности, направленной на свое жизнеобеспечение, социальное развитие и помощь близким.</w:t>
      </w:r>
    </w:p>
    <w:p w:rsidR="0050626B" w:rsidRPr="00B4241A" w:rsidRDefault="0050626B" w:rsidP="0050626B">
      <w:pPr>
        <w:keepNext/>
        <w:keepLines/>
        <w:contextualSpacing/>
        <w:rPr>
          <w:b/>
          <w:lang w:eastAsia="en-US"/>
        </w:rPr>
      </w:pPr>
      <w:r w:rsidRPr="00B4241A">
        <w:rPr>
          <w:b/>
          <w:lang w:eastAsia="en-US"/>
        </w:rPr>
        <w:t>Предметные результаты:</w:t>
      </w:r>
    </w:p>
    <w:p w:rsidR="0050626B" w:rsidRPr="00B4241A" w:rsidRDefault="0050626B" w:rsidP="0050626B">
      <w:pPr>
        <w:keepNext/>
        <w:keepLines/>
        <w:contextualSpacing/>
        <w:rPr>
          <w:lang w:eastAsia="en-US"/>
        </w:rPr>
      </w:pPr>
      <w:r w:rsidRPr="00B4241A">
        <w:rPr>
          <w:lang w:eastAsia="en-US"/>
        </w:rPr>
        <w:t>Минимальный уровень:</w:t>
      </w:r>
    </w:p>
    <w:p w:rsidR="0050626B" w:rsidRPr="00677AF5" w:rsidRDefault="0050626B" w:rsidP="0050626B">
      <w:pPr>
        <w:keepNext/>
        <w:keepLines/>
        <w:numPr>
          <w:ilvl w:val="0"/>
          <w:numId w:val="3"/>
        </w:numPr>
        <w:contextualSpacing/>
        <w:rPr>
          <w:lang w:eastAsia="en-US"/>
        </w:rPr>
      </w:pPr>
      <w:r w:rsidRPr="00677AF5">
        <w:rPr>
          <w:lang w:eastAsia="en-US"/>
        </w:rPr>
        <w:t>пользоваться карандашом, ручкой;</w:t>
      </w:r>
    </w:p>
    <w:p w:rsidR="0050626B" w:rsidRPr="00677AF5" w:rsidRDefault="0050626B" w:rsidP="0050626B">
      <w:pPr>
        <w:keepNext/>
        <w:keepLines/>
        <w:numPr>
          <w:ilvl w:val="0"/>
          <w:numId w:val="3"/>
        </w:numPr>
        <w:contextualSpacing/>
        <w:rPr>
          <w:lang w:eastAsia="en-US"/>
        </w:rPr>
      </w:pPr>
      <w:r w:rsidRPr="00677AF5">
        <w:rPr>
          <w:lang w:eastAsia="en-US"/>
        </w:rPr>
        <w:t>рисовать и раскрашивать по трафарету и шаблону различные предметы и геометрические фигуры;</w:t>
      </w:r>
    </w:p>
    <w:p w:rsidR="0050626B" w:rsidRPr="00677AF5" w:rsidRDefault="0050626B" w:rsidP="0050626B">
      <w:pPr>
        <w:keepNext/>
        <w:keepLines/>
        <w:numPr>
          <w:ilvl w:val="0"/>
          <w:numId w:val="3"/>
        </w:numPr>
        <w:contextualSpacing/>
        <w:rPr>
          <w:lang w:eastAsia="en-US"/>
        </w:rPr>
      </w:pPr>
      <w:r w:rsidRPr="00677AF5">
        <w:rPr>
          <w:lang w:eastAsia="en-US"/>
        </w:rPr>
        <w:t>рисовать по пунктирным линиям, обводить элементы рисунка.</w:t>
      </w:r>
    </w:p>
    <w:p w:rsidR="0050626B" w:rsidRPr="00677AF5" w:rsidRDefault="0050626B" w:rsidP="0050626B">
      <w:pPr>
        <w:keepNext/>
        <w:keepLines/>
        <w:numPr>
          <w:ilvl w:val="0"/>
          <w:numId w:val="3"/>
        </w:numPr>
        <w:contextualSpacing/>
        <w:rPr>
          <w:lang w:eastAsia="en-US"/>
        </w:rPr>
      </w:pPr>
      <w:r w:rsidRPr="00677AF5">
        <w:rPr>
          <w:lang w:eastAsia="en-US"/>
        </w:rPr>
        <w:t>различать звуки на слух и в собственном произношении, знать буквы;</w:t>
      </w:r>
    </w:p>
    <w:p w:rsidR="0050626B" w:rsidRPr="00677AF5" w:rsidRDefault="0050626B" w:rsidP="0050626B">
      <w:pPr>
        <w:keepNext/>
        <w:keepLines/>
        <w:numPr>
          <w:ilvl w:val="0"/>
          <w:numId w:val="3"/>
        </w:numPr>
        <w:contextualSpacing/>
        <w:rPr>
          <w:lang w:eastAsia="en-US"/>
        </w:rPr>
      </w:pPr>
      <w:r>
        <w:rPr>
          <w:lang w:eastAsia="en-US"/>
        </w:rPr>
        <w:t>читать отдельные слоги</w:t>
      </w:r>
      <w:r w:rsidRPr="00677AF5">
        <w:rPr>
          <w:lang w:eastAsia="en-US"/>
        </w:rPr>
        <w:t>;</w:t>
      </w:r>
    </w:p>
    <w:p w:rsidR="0050626B" w:rsidRPr="00677AF5" w:rsidRDefault="0050626B" w:rsidP="0050626B">
      <w:pPr>
        <w:keepNext/>
        <w:keepLines/>
        <w:numPr>
          <w:ilvl w:val="0"/>
          <w:numId w:val="3"/>
        </w:numPr>
        <w:contextualSpacing/>
        <w:rPr>
          <w:lang w:eastAsia="en-US"/>
        </w:rPr>
      </w:pPr>
      <w:r w:rsidRPr="00677AF5">
        <w:rPr>
          <w:lang w:eastAsia="en-US"/>
        </w:rPr>
        <w:t>слушать небольшую сказку, рассказ и с помощью учителя отвечать на вопросы по содержанию, опираясь на наглядные средства;</w:t>
      </w:r>
    </w:p>
    <w:p w:rsidR="0050626B" w:rsidRPr="00677AF5" w:rsidRDefault="0050626B" w:rsidP="0050626B">
      <w:pPr>
        <w:keepNext/>
        <w:keepLines/>
        <w:numPr>
          <w:ilvl w:val="0"/>
          <w:numId w:val="3"/>
        </w:numPr>
        <w:contextualSpacing/>
        <w:rPr>
          <w:lang w:eastAsia="en-US"/>
        </w:rPr>
      </w:pPr>
      <w:r w:rsidRPr="00677AF5">
        <w:rPr>
          <w:lang w:eastAsia="en-US"/>
        </w:rPr>
        <w:t>списывать с печатног</w:t>
      </w:r>
      <w:r>
        <w:rPr>
          <w:lang w:eastAsia="en-US"/>
        </w:rPr>
        <w:t>о текста отдельные буквы, слоги</w:t>
      </w:r>
      <w:r w:rsidRPr="00677AF5">
        <w:rPr>
          <w:lang w:eastAsia="en-US"/>
        </w:rPr>
        <w:t>.</w:t>
      </w:r>
    </w:p>
    <w:p w:rsidR="0050626B" w:rsidRPr="00677AF5" w:rsidRDefault="0050626B" w:rsidP="0050626B">
      <w:pPr>
        <w:keepNext/>
        <w:keepLines/>
        <w:numPr>
          <w:ilvl w:val="0"/>
          <w:numId w:val="3"/>
        </w:numPr>
        <w:contextualSpacing/>
        <w:rPr>
          <w:lang w:eastAsia="en-US"/>
        </w:rPr>
      </w:pPr>
      <w:r w:rsidRPr="00677AF5">
        <w:rPr>
          <w:lang w:eastAsia="en-US"/>
        </w:rPr>
        <w:t>составлять предложения с опорой на иллюстративный материал и вопросы учителя;</w:t>
      </w:r>
    </w:p>
    <w:p w:rsidR="0050626B" w:rsidRPr="00B4241A" w:rsidRDefault="0050626B" w:rsidP="0050626B">
      <w:pPr>
        <w:keepNext/>
        <w:keepLines/>
        <w:contextualSpacing/>
        <w:rPr>
          <w:lang w:eastAsia="en-US"/>
        </w:rPr>
      </w:pPr>
      <w:r w:rsidRPr="00B4241A">
        <w:rPr>
          <w:lang w:eastAsia="en-US"/>
        </w:rPr>
        <w:t>Достаточный уровень:</w:t>
      </w:r>
    </w:p>
    <w:p w:rsidR="0050626B" w:rsidRPr="00677AF5" w:rsidRDefault="0050626B" w:rsidP="0050626B">
      <w:pPr>
        <w:keepNext/>
        <w:keepLines/>
        <w:numPr>
          <w:ilvl w:val="0"/>
          <w:numId w:val="4"/>
        </w:numPr>
        <w:contextualSpacing/>
        <w:rPr>
          <w:lang w:eastAsia="en-US"/>
        </w:rPr>
      </w:pPr>
      <w:r w:rsidRPr="00677AF5">
        <w:rPr>
          <w:lang w:eastAsia="en-US"/>
        </w:rPr>
        <w:t>пользоваться карандашом, ручкой;</w:t>
      </w:r>
    </w:p>
    <w:p w:rsidR="0050626B" w:rsidRPr="00677AF5" w:rsidRDefault="0050626B" w:rsidP="0050626B">
      <w:pPr>
        <w:keepNext/>
        <w:keepLines/>
        <w:numPr>
          <w:ilvl w:val="0"/>
          <w:numId w:val="4"/>
        </w:numPr>
        <w:contextualSpacing/>
        <w:rPr>
          <w:lang w:eastAsia="en-US"/>
        </w:rPr>
      </w:pPr>
      <w:r w:rsidRPr="00677AF5">
        <w:rPr>
          <w:lang w:eastAsia="en-US"/>
        </w:rPr>
        <w:t>рисовать и раскрашивать по трафарету и шаблону различные предметы и геометрические фигуры;</w:t>
      </w:r>
    </w:p>
    <w:p w:rsidR="0050626B" w:rsidRPr="00677AF5" w:rsidRDefault="0050626B" w:rsidP="0050626B">
      <w:pPr>
        <w:keepNext/>
        <w:keepLines/>
        <w:numPr>
          <w:ilvl w:val="0"/>
          <w:numId w:val="4"/>
        </w:numPr>
        <w:contextualSpacing/>
        <w:rPr>
          <w:lang w:eastAsia="en-US"/>
        </w:rPr>
      </w:pPr>
      <w:r w:rsidRPr="00677AF5">
        <w:rPr>
          <w:lang w:eastAsia="en-US"/>
        </w:rPr>
        <w:lastRenderedPageBreak/>
        <w:t>рисовать несложные орнаменты, рисунки;</w:t>
      </w:r>
    </w:p>
    <w:p w:rsidR="0050626B" w:rsidRPr="00677AF5" w:rsidRDefault="0050626B" w:rsidP="0050626B">
      <w:pPr>
        <w:keepNext/>
        <w:keepLines/>
        <w:numPr>
          <w:ilvl w:val="0"/>
          <w:numId w:val="4"/>
        </w:numPr>
        <w:contextualSpacing/>
        <w:rPr>
          <w:lang w:eastAsia="en-US"/>
        </w:rPr>
      </w:pPr>
      <w:r w:rsidRPr="00677AF5">
        <w:rPr>
          <w:lang w:eastAsia="en-US"/>
        </w:rPr>
        <w:t>выполнять штриховку;</w:t>
      </w:r>
    </w:p>
    <w:p w:rsidR="0050626B" w:rsidRPr="00677AF5" w:rsidRDefault="0050626B" w:rsidP="0050626B">
      <w:pPr>
        <w:keepNext/>
        <w:keepLines/>
        <w:numPr>
          <w:ilvl w:val="0"/>
          <w:numId w:val="4"/>
        </w:numPr>
        <w:contextualSpacing/>
        <w:rPr>
          <w:lang w:eastAsia="en-US"/>
        </w:rPr>
      </w:pPr>
      <w:r w:rsidRPr="00677AF5">
        <w:rPr>
          <w:lang w:eastAsia="en-US"/>
        </w:rPr>
        <w:t>рисовать по пунктирным линиям, обводить элементы рисунка;</w:t>
      </w:r>
    </w:p>
    <w:p w:rsidR="0050626B" w:rsidRPr="00677AF5" w:rsidRDefault="0050626B" w:rsidP="0050626B">
      <w:pPr>
        <w:keepNext/>
        <w:keepLines/>
        <w:numPr>
          <w:ilvl w:val="0"/>
          <w:numId w:val="4"/>
        </w:numPr>
        <w:contextualSpacing/>
        <w:rPr>
          <w:lang w:eastAsia="en-US"/>
        </w:rPr>
      </w:pPr>
      <w:r w:rsidRPr="00677AF5">
        <w:rPr>
          <w:lang w:eastAsia="en-US"/>
        </w:rPr>
        <w:t>рисовать элементы, напоминающие образ букв, а затем элементы букв.</w:t>
      </w:r>
    </w:p>
    <w:p w:rsidR="0050626B" w:rsidRPr="00677AF5" w:rsidRDefault="0050626B" w:rsidP="0050626B">
      <w:pPr>
        <w:keepNext/>
        <w:keepLines/>
        <w:numPr>
          <w:ilvl w:val="0"/>
          <w:numId w:val="4"/>
        </w:numPr>
        <w:contextualSpacing/>
        <w:rPr>
          <w:lang w:eastAsia="en-US"/>
        </w:rPr>
      </w:pPr>
      <w:r w:rsidRPr="00677AF5">
        <w:rPr>
          <w:lang w:eastAsia="en-US"/>
        </w:rPr>
        <w:t>различать звуки на слух и в собственном произношении;</w:t>
      </w:r>
    </w:p>
    <w:p w:rsidR="0050626B" w:rsidRPr="00677AF5" w:rsidRDefault="0050626B" w:rsidP="0050626B">
      <w:pPr>
        <w:keepNext/>
        <w:keepLines/>
        <w:numPr>
          <w:ilvl w:val="0"/>
          <w:numId w:val="4"/>
        </w:numPr>
        <w:contextualSpacing/>
        <w:rPr>
          <w:lang w:eastAsia="en-US"/>
        </w:rPr>
      </w:pPr>
      <w:r w:rsidRPr="00677AF5">
        <w:rPr>
          <w:lang w:eastAsia="en-US"/>
        </w:rPr>
        <w:t>читать по слог</w:t>
      </w:r>
      <w:r>
        <w:rPr>
          <w:lang w:eastAsia="en-US"/>
        </w:rPr>
        <w:t>ам слоги, маленькие слова</w:t>
      </w:r>
      <w:r w:rsidRPr="00677AF5">
        <w:rPr>
          <w:lang w:eastAsia="en-US"/>
        </w:rPr>
        <w:t>;</w:t>
      </w:r>
    </w:p>
    <w:p w:rsidR="0050626B" w:rsidRPr="00677AF5" w:rsidRDefault="0050626B" w:rsidP="0050626B">
      <w:pPr>
        <w:keepNext/>
        <w:keepLines/>
        <w:numPr>
          <w:ilvl w:val="0"/>
          <w:numId w:val="4"/>
        </w:numPr>
        <w:contextualSpacing/>
        <w:rPr>
          <w:lang w:eastAsia="en-US"/>
        </w:rPr>
      </w:pPr>
      <w:r w:rsidRPr="00677AF5">
        <w:rPr>
          <w:lang w:eastAsia="en-US"/>
        </w:rPr>
        <w:t>отвечать на вопросы по содержанию прочитанного и по иллюстрациям к тексту;</w:t>
      </w:r>
    </w:p>
    <w:p w:rsidR="0050626B" w:rsidRPr="00677AF5" w:rsidRDefault="0050626B" w:rsidP="0050626B">
      <w:pPr>
        <w:keepNext/>
        <w:keepLines/>
        <w:numPr>
          <w:ilvl w:val="0"/>
          <w:numId w:val="4"/>
        </w:numPr>
        <w:contextualSpacing/>
        <w:rPr>
          <w:lang w:eastAsia="en-US"/>
        </w:rPr>
      </w:pPr>
      <w:r w:rsidRPr="00677AF5">
        <w:rPr>
          <w:lang w:eastAsia="en-US"/>
        </w:rPr>
        <w:t>писать строчные и прописные буквы</w:t>
      </w:r>
      <w:r>
        <w:rPr>
          <w:lang w:eastAsia="en-US"/>
        </w:rPr>
        <w:t xml:space="preserve"> (изученные)</w:t>
      </w:r>
      <w:r w:rsidRPr="00677AF5">
        <w:rPr>
          <w:lang w:eastAsia="en-US"/>
        </w:rPr>
        <w:t>;</w:t>
      </w:r>
    </w:p>
    <w:p w:rsidR="0050626B" w:rsidRPr="00B4241A" w:rsidRDefault="0050626B" w:rsidP="0050626B">
      <w:pPr>
        <w:jc w:val="both"/>
        <w:rPr>
          <w:lang w:eastAsia="en-US"/>
        </w:rPr>
      </w:pPr>
    </w:p>
    <w:p w:rsidR="0050626B" w:rsidRPr="00B4241A" w:rsidRDefault="0050626B" w:rsidP="0050626B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200" w:line="276" w:lineRule="auto"/>
        <w:contextualSpacing/>
        <w:jc w:val="center"/>
        <w:rPr>
          <w:rFonts w:eastAsia="Calibri"/>
          <w:b/>
          <w:bCs/>
          <w:lang w:eastAsia="en-US"/>
        </w:rPr>
      </w:pPr>
      <w:r w:rsidRPr="00B4241A">
        <w:rPr>
          <w:rFonts w:eastAsia="Calibri"/>
          <w:b/>
          <w:bCs/>
          <w:lang w:eastAsia="en-US"/>
        </w:rPr>
        <w:t>Содержание учебного предмета</w:t>
      </w:r>
    </w:p>
    <w:p w:rsidR="0050626B" w:rsidRDefault="0050626B" w:rsidP="0050626B">
      <w:pPr>
        <w:contextualSpacing/>
        <w:rPr>
          <w:lang w:eastAsia="en-US"/>
        </w:rPr>
      </w:pPr>
      <w:r>
        <w:rPr>
          <w:lang w:eastAsia="en-US"/>
        </w:rPr>
        <w:t xml:space="preserve">Содержание коррекционного </w:t>
      </w:r>
      <w:proofErr w:type="spellStart"/>
      <w:r>
        <w:rPr>
          <w:lang w:eastAsia="en-US"/>
        </w:rPr>
        <w:t>курса«Психокоррекционные</w:t>
      </w:r>
      <w:proofErr w:type="spellEnd"/>
      <w:r>
        <w:rPr>
          <w:lang w:eastAsia="en-US"/>
        </w:rPr>
        <w:t xml:space="preserve"> занятия (русский язык)</w:t>
      </w:r>
      <w:r w:rsidRPr="00B4241A">
        <w:rPr>
          <w:lang w:eastAsia="en-US"/>
        </w:rPr>
        <w:t>» включает</w:t>
      </w:r>
      <w:r>
        <w:rPr>
          <w:lang w:eastAsia="en-US"/>
        </w:rPr>
        <w:t>:</w:t>
      </w:r>
    </w:p>
    <w:p w:rsidR="0050626B" w:rsidRPr="00E54AFF" w:rsidRDefault="0050626B" w:rsidP="0050626B">
      <w:pPr>
        <w:contextualSpacing/>
        <w:rPr>
          <w:bCs/>
          <w:i/>
          <w:lang w:eastAsia="en-US"/>
        </w:rPr>
      </w:pPr>
      <w:r w:rsidRPr="00E54AFF">
        <w:rPr>
          <w:b/>
          <w:bCs/>
          <w:lang w:eastAsia="en-US"/>
        </w:rPr>
        <w:t>Подготовка к усвоению первоначальных навыков письма</w:t>
      </w:r>
      <w:r w:rsidRPr="00E54AFF">
        <w:rPr>
          <w:bCs/>
          <w:i/>
          <w:lang w:eastAsia="en-US"/>
        </w:rPr>
        <w:t>:</w:t>
      </w:r>
    </w:p>
    <w:p w:rsidR="0050626B" w:rsidRPr="00E54AFF" w:rsidRDefault="0050626B" w:rsidP="0050626B">
      <w:pPr>
        <w:numPr>
          <w:ilvl w:val="0"/>
          <w:numId w:val="5"/>
        </w:numPr>
        <w:contextualSpacing/>
        <w:rPr>
          <w:lang w:eastAsia="en-US"/>
        </w:rPr>
      </w:pPr>
      <w:r w:rsidRPr="00E54AFF">
        <w:rPr>
          <w:lang w:eastAsia="en-US"/>
        </w:rPr>
        <w:t>Развитие зрительного восприятия и пространственной ориентировки на плоскости листа;</w:t>
      </w:r>
    </w:p>
    <w:p w:rsidR="0050626B" w:rsidRPr="00E54AFF" w:rsidRDefault="0050626B" w:rsidP="0050626B">
      <w:pPr>
        <w:numPr>
          <w:ilvl w:val="0"/>
          <w:numId w:val="5"/>
        </w:numPr>
        <w:contextualSpacing/>
        <w:rPr>
          <w:lang w:eastAsia="en-US"/>
        </w:rPr>
      </w:pPr>
      <w:r w:rsidRPr="00E54AFF">
        <w:rPr>
          <w:lang w:eastAsia="en-US"/>
        </w:rPr>
        <w:t>Совершенствование и развитие мелкой моторики пальцев рук;</w:t>
      </w:r>
    </w:p>
    <w:p w:rsidR="0050626B" w:rsidRPr="00E54AFF" w:rsidRDefault="0050626B" w:rsidP="0050626B">
      <w:pPr>
        <w:numPr>
          <w:ilvl w:val="0"/>
          <w:numId w:val="5"/>
        </w:numPr>
        <w:contextualSpacing/>
        <w:rPr>
          <w:lang w:eastAsia="en-US"/>
        </w:rPr>
      </w:pPr>
      <w:r w:rsidRPr="00E54AFF">
        <w:rPr>
          <w:lang w:eastAsia="en-US"/>
        </w:rPr>
        <w:t>Усвоение гигиенических правил письма.</w:t>
      </w:r>
    </w:p>
    <w:p w:rsidR="0050626B" w:rsidRPr="00E54AFF" w:rsidRDefault="0050626B" w:rsidP="0050626B">
      <w:pPr>
        <w:contextualSpacing/>
        <w:rPr>
          <w:b/>
          <w:bCs/>
          <w:lang w:eastAsia="en-US"/>
        </w:rPr>
      </w:pPr>
      <w:r w:rsidRPr="00E54AFF">
        <w:rPr>
          <w:b/>
          <w:bCs/>
          <w:lang w:eastAsia="en-US"/>
        </w:rPr>
        <w:t>Речевое развитие:</w:t>
      </w:r>
    </w:p>
    <w:p w:rsidR="0050626B" w:rsidRPr="00E54AFF" w:rsidRDefault="0050626B" w:rsidP="0050626B">
      <w:pPr>
        <w:contextualSpacing/>
        <w:rPr>
          <w:lang w:eastAsia="en-US"/>
        </w:rPr>
      </w:pPr>
      <w:r w:rsidRPr="00E54AFF">
        <w:rPr>
          <w:lang w:eastAsia="en-US"/>
        </w:rPr>
        <w:t>Понимание обращенной речи. Выполнение несложных словесных инструкций. Обогащение словарного запаса за счет слов, относящихся к различным грамматическим категориям. Активизация словаря. Составление нераспространенных и простых распространенных предложений (из 3-4 слов) на основе различных опор (совершаемого действия, простой сюжетной картинки, наблюдению и т. д.).</w:t>
      </w:r>
    </w:p>
    <w:p w:rsidR="0050626B" w:rsidRPr="00E54AFF" w:rsidRDefault="0050626B" w:rsidP="0050626B">
      <w:pPr>
        <w:contextualSpacing/>
        <w:rPr>
          <w:lang w:eastAsia="en-US"/>
        </w:rPr>
      </w:pPr>
      <w:r w:rsidRPr="00E54AFF">
        <w:rPr>
          <w:lang w:eastAsia="en-US"/>
        </w:rPr>
        <w:t>Расширение арсенала языковых средств, необходимых для вербального общения.</w:t>
      </w:r>
    </w:p>
    <w:p w:rsidR="0050626B" w:rsidRPr="00E54AFF" w:rsidRDefault="0050626B" w:rsidP="0050626B">
      <w:pPr>
        <w:contextualSpacing/>
        <w:rPr>
          <w:lang w:eastAsia="en-US"/>
        </w:rPr>
      </w:pPr>
      <w:r w:rsidRPr="00E54AFF">
        <w:rPr>
          <w:lang w:eastAsia="en-US"/>
        </w:rPr>
        <w:t>Формирование элементарных коммуникативных навыков диалогической речи: ответы на вопросы собеседника на темы, близкие личному опыту, на основе предметно- практической деятельности, наблюдений за окружающей действительностью и т.д.</w:t>
      </w:r>
    </w:p>
    <w:p w:rsidR="0050626B" w:rsidRPr="00E54AFF" w:rsidRDefault="0050626B" w:rsidP="0050626B">
      <w:pPr>
        <w:contextualSpacing/>
        <w:rPr>
          <w:b/>
          <w:bCs/>
          <w:lang w:eastAsia="en-US"/>
        </w:rPr>
      </w:pPr>
      <w:r w:rsidRPr="00E54AFF">
        <w:rPr>
          <w:b/>
          <w:bCs/>
          <w:lang w:eastAsia="en-US"/>
        </w:rPr>
        <w:t>Обучение грамоте</w:t>
      </w:r>
    </w:p>
    <w:p w:rsidR="0050626B" w:rsidRPr="00E54AFF" w:rsidRDefault="0050626B" w:rsidP="0050626B">
      <w:pPr>
        <w:contextualSpacing/>
        <w:rPr>
          <w:i/>
          <w:lang w:eastAsia="en-US"/>
        </w:rPr>
      </w:pPr>
      <w:r w:rsidRPr="00E54AFF">
        <w:rPr>
          <w:i/>
          <w:lang w:eastAsia="en-US"/>
        </w:rPr>
        <w:t>Формирование элементарных навыков письма.</w:t>
      </w:r>
    </w:p>
    <w:p w:rsidR="0050626B" w:rsidRPr="00E54AFF" w:rsidRDefault="0050626B" w:rsidP="0050626B">
      <w:pPr>
        <w:contextualSpacing/>
        <w:rPr>
          <w:lang w:eastAsia="en-US"/>
        </w:rPr>
      </w:pPr>
      <w:r w:rsidRPr="00E54AFF">
        <w:rPr>
          <w:lang w:eastAsia="en-US"/>
        </w:rPr>
        <w:t>Развитие мелкой моторики пальцев рук; координации и точности движения руки. Развитие умения ориентироваться на пространстве листа в тетради и классной доски. Усвоение начертания рукописных заглавных и строчных букв. Письмо букв, буквосочетаний, слогов, слов, предложений с соблюдением гигиенических норм.</w:t>
      </w:r>
    </w:p>
    <w:p w:rsidR="0050626B" w:rsidRPr="00E54AFF" w:rsidRDefault="0050626B" w:rsidP="0050626B">
      <w:pPr>
        <w:contextualSpacing/>
        <w:rPr>
          <w:lang w:eastAsia="en-US"/>
        </w:rPr>
      </w:pPr>
      <w:r w:rsidRPr="00E54AFF">
        <w:rPr>
          <w:lang w:eastAsia="en-US"/>
        </w:rPr>
        <w:t>Практическое усвоение некоторых грамматических умений и орфографических правил: обозначение на письме границ предложения; раздельное написание слов; обозначение заглавной буквой имён и фамилий людей, кличек животных.</w:t>
      </w:r>
    </w:p>
    <w:p w:rsidR="0050626B" w:rsidRPr="00E54AFF" w:rsidRDefault="0050626B" w:rsidP="0050626B">
      <w:pPr>
        <w:contextualSpacing/>
        <w:rPr>
          <w:i/>
          <w:lang w:eastAsia="en-US"/>
        </w:rPr>
      </w:pPr>
      <w:r w:rsidRPr="00E54AFF">
        <w:rPr>
          <w:i/>
          <w:lang w:eastAsia="en-US"/>
        </w:rPr>
        <w:t>Речевое развитие:</w:t>
      </w:r>
    </w:p>
    <w:p w:rsidR="0050626B" w:rsidRPr="00E54AFF" w:rsidRDefault="0050626B" w:rsidP="0050626B">
      <w:pPr>
        <w:contextualSpacing/>
        <w:rPr>
          <w:lang w:eastAsia="en-US"/>
        </w:rPr>
      </w:pPr>
      <w:r w:rsidRPr="00E54AFF">
        <w:rPr>
          <w:lang w:eastAsia="en-US"/>
        </w:rPr>
        <w:t>Использование усвоенных языковых средств (слов, словосочетаний и конструкций предложений) для выражения просьбы и собственного намерения (после проведения подготовительной работы); ответов на вопросы педагога и товарищей класса.</w:t>
      </w:r>
    </w:p>
    <w:p w:rsidR="0050626B" w:rsidRPr="00E54AFF" w:rsidRDefault="0050626B" w:rsidP="0050626B">
      <w:pPr>
        <w:contextualSpacing/>
        <w:rPr>
          <w:lang w:eastAsia="en-US"/>
        </w:rPr>
      </w:pPr>
      <w:r w:rsidRPr="00E54AFF">
        <w:rPr>
          <w:lang w:eastAsia="en-US"/>
        </w:rPr>
        <w:t>Пересказ прослушанных и предварительно разобранных небольших по объёму текстов с опорой на вопросы учителя и иллюстративный материал</w:t>
      </w:r>
    </w:p>
    <w:p w:rsidR="0050626B" w:rsidRPr="00B4241A" w:rsidRDefault="0050626B" w:rsidP="0050626B">
      <w:pPr>
        <w:contextualSpacing/>
        <w:rPr>
          <w:lang w:eastAsia="en-US"/>
        </w:rPr>
      </w:pPr>
    </w:p>
    <w:p w:rsidR="0050626B" w:rsidRPr="00B4241A" w:rsidRDefault="0050626B" w:rsidP="0050626B">
      <w:pPr>
        <w:contextualSpacing/>
        <w:rPr>
          <w:lang w:eastAsia="en-US"/>
        </w:rPr>
      </w:pPr>
    </w:p>
    <w:p w:rsidR="0050626B" w:rsidRPr="00B4241A" w:rsidRDefault="0050626B" w:rsidP="0050626B">
      <w:pPr>
        <w:contextualSpacing/>
        <w:rPr>
          <w:lang w:eastAsia="en-US"/>
        </w:rPr>
      </w:pPr>
    </w:p>
    <w:p w:rsidR="0050626B" w:rsidRPr="00B4241A" w:rsidRDefault="0050626B" w:rsidP="0050626B">
      <w:pPr>
        <w:contextualSpacing/>
        <w:rPr>
          <w:lang w:eastAsia="en-US"/>
        </w:rPr>
      </w:pPr>
    </w:p>
    <w:p w:rsidR="0050626B" w:rsidRPr="00B4241A" w:rsidRDefault="0050626B" w:rsidP="0050626B">
      <w:pPr>
        <w:contextualSpacing/>
        <w:rPr>
          <w:lang w:eastAsia="en-US"/>
        </w:rPr>
      </w:pPr>
    </w:p>
    <w:p w:rsidR="0050626B" w:rsidRPr="00B4241A" w:rsidRDefault="0050626B" w:rsidP="0050626B">
      <w:pPr>
        <w:numPr>
          <w:ilvl w:val="0"/>
          <w:numId w:val="1"/>
        </w:numPr>
        <w:shd w:val="clear" w:color="auto" w:fill="FFFFFF"/>
        <w:spacing w:after="200" w:line="276" w:lineRule="auto"/>
        <w:ind w:right="10"/>
        <w:contextualSpacing/>
        <w:jc w:val="center"/>
        <w:rPr>
          <w:rFonts w:eastAsia="Calibri"/>
          <w:b/>
        </w:rPr>
      </w:pPr>
      <w:r w:rsidRPr="00B4241A">
        <w:rPr>
          <w:rFonts w:eastAsia="Calibri"/>
          <w:b/>
        </w:rPr>
        <w:t>Тематическое планирование</w:t>
      </w:r>
    </w:p>
    <w:p w:rsidR="0050626B" w:rsidRPr="00B4241A" w:rsidRDefault="0050626B" w:rsidP="0050626B">
      <w:pPr>
        <w:shd w:val="clear" w:color="auto" w:fill="FFFFFF"/>
        <w:spacing w:line="276" w:lineRule="auto"/>
        <w:ind w:right="10"/>
        <w:contextualSpacing/>
        <w:rPr>
          <w:rFonts w:eastAsia="Calibri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3"/>
        <w:gridCol w:w="6769"/>
        <w:gridCol w:w="6044"/>
      </w:tblGrid>
      <w:tr w:rsidR="0050626B" w:rsidRPr="00B4241A" w:rsidTr="00E57C7E">
        <w:trPr>
          <w:trHeight w:val="532"/>
        </w:trPr>
        <w:tc>
          <w:tcPr>
            <w:tcW w:w="1393" w:type="dxa"/>
          </w:tcPr>
          <w:p w:rsidR="0050626B" w:rsidRPr="00B4241A" w:rsidRDefault="0050626B" w:rsidP="00E57C7E">
            <w:pPr>
              <w:ind w:right="10"/>
              <w:jc w:val="center"/>
              <w:rPr>
                <w:b/>
              </w:rPr>
            </w:pPr>
            <w:r w:rsidRPr="00B4241A">
              <w:rPr>
                <w:b/>
              </w:rPr>
              <w:t>№</w:t>
            </w:r>
          </w:p>
        </w:tc>
        <w:tc>
          <w:tcPr>
            <w:tcW w:w="6769" w:type="dxa"/>
          </w:tcPr>
          <w:p w:rsidR="0050626B" w:rsidRPr="00B4241A" w:rsidRDefault="0050626B" w:rsidP="00E57C7E">
            <w:pPr>
              <w:ind w:right="10"/>
              <w:jc w:val="center"/>
              <w:rPr>
                <w:b/>
              </w:rPr>
            </w:pPr>
            <w:r w:rsidRPr="00B4241A">
              <w:rPr>
                <w:b/>
              </w:rPr>
              <w:t>Наименование модуля</w:t>
            </w:r>
          </w:p>
        </w:tc>
        <w:tc>
          <w:tcPr>
            <w:tcW w:w="6044" w:type="dxa"/>
          </w:tcPr>
          <w:p w:rsidR="0050626B" w:rsidRPr="00B4241A" w:rsidRDefault="0050626B" w:rsidP="00E57C7E">
            <w:pPr>
              <w:ind w:right="10"/>
              <w:jc w:val="center"/>
              <w:rPr>
                <w:b/>
              </w:rPr>
            </w:pPr>
            <w:r w:rsidRPr="00B4241A">
              <w:rPr>
                <w:b/>
              </w:rPr>
              <w:t>Количество часов</w:t>
            </w:r>
          </w:p>
        </w:tc>
      </w:tr>
      <w:tr w:rsidR="0050626B" w:rsidRPr="00B4241A" w:rsidTr="00E57C7E">
        <w:trPr>
          <w:trHeight w:val="532"/>
        </w:trPr>
        <w:tc>
          <w:tcPr>
            <w:tcW w:w="1393" w:type="dxa"/>
          </w:tcPr>
          <w:p w:rsidR="0050626B" w:rsidRPr="00B4241A" w:rsidRDefault="0050626B" w:rsidP="00E57C7E">
            <w:pPr>
              <w:ind w:right="10"/>
              <w:jc w:val="center"/>
            </w:pPr>
            <w:r w:rsidRPr="00B4241A">
              <w:t>1</w:t>
            </w:r>
          </w:p>
        </w:tc>
        <w:tc>
          <w:tcPr>
            <w:tcW w:w="6769" w:type="dxa"/>
          </w:tcPr>
          <w:p w:rsidR="0050626B" w:rsidRPr="00B4241A" w:rsidRDefault="0050626B" w:rsidP="00E57C7E">
            <w:pPr>
              <w:ind w:right="10"/>
              <w:jc w:val="both"/>
            </w:pPr>
            <w:r w:rsidRPr="00E54AFF">
              <w:t>Звук и буква «А»</w:t>
            </w:r>
          </w:p>
        </w:tc>
        <w:tc>
          <w:tcPr>
            <w:tcW w:w="6044" w:type="dxa"/>
          </w:tcPr>
          <w:p w:rsidR="0050626B" w:rsidRPr="00B4241A" w:rsidRDefault="0050626B" w:rsidP="00E57C7E">
            <w:pPr>
              <w:ind w:right="10"/>
              <w:jc w:val="both"/>
            </w:pPr>
            <w:r>
              <w:t>4</w:t>
            </w:r>
          </w:p>
        </w:tc>
      </w:tr>
      <w:tr w:rsidR="0050626B" w:rsidRPr="00B4241A" w:rsidTr="00E57C7E">
        <w:trPr>
          <w:trHeight w:val="532"/>
        </w:trPr>
        <w:tc>
          <w:tcPr>
            <w:tcW w:w="1393" w:type="dxa"/>
          </w:tcPr>
          <w:p w:rsidR="0050626B" w:rsidRPr="00B4241A" w:rsidRDefault="0050626B" w:rsidP="00E57C7E">
            <w:pPr>
              <w:ind w:right="10"/>
              <w:jc w:val="center"/>
            </w:pPr>
            <w:r w:rsidRPr="00B4241A">
              <w:t>2</w:t>
            </w:r>
          </w:p>
        </w:tc>
        <w:tc>
          <w:tcPr>
            <w:tcW w:w="6769" w:type="dxa"/>
          </w:tcPr>
          <w:p w:rsidR="0050626B" w:rsidRPr="00B4241A" w:rsidRDefault="0050626B" w:rsidP="00E57C7E">
            <w:pPr>
              <w:ind w:right="10"/>
              <w:jc w:val="both"/>
            </w:pPr>
            <w:r w:rsidRPr="00E54AFF">
              <w:t>Звук и буква  «У»</w:t>
            </w:r>
          </w:p>
        </w:tc>
        <w:tc>
          <w:tcPr>
            <w:tcW w:w="6044" w:type="dxa"/>
          </w:tcPr>
          <w:p w:rsidR="0050626B" w:rsidRPr="00B4241A" w:rsidRDefault="0050626B" w:rsidP="00E57C7E">
            <w:pPr>
              <w:ind w:right="10"/>
              <w:jc w:val="both"/>
            </w:pPr>
            <w:r>
              <w:t>3</w:t>
            </w:r>
          </w:p>
        </w:tc>
      </w:tr>
      <w:tr w:rsidR="0050626B" w:rsidRPr="00B4241A" w:rsidTr="00E57C7E">
        <w:trPr>
          <w:trHeight w:val="480"/>
        </w:trPr>
        <w:tc>
          <w:tcPr>
            <w:tcW w:w="1393" w:type="dxa"/>
          </w:tcPr>
          <w:p w:rsidR="0050626B" w:rsidRPr="00B4241A" w:rsidRDefault="0050626B" w:rsidP="00E57C7E">
            <w:pPr>
              <w:ind w:right="10"/>
              <w:jc w:val="center"/>
            </w:pPr>
            <w:r w:rsidRPr="00B4241A">
              <w:t>3</w:t>
            </w:r>
          </w:p>
        </w:tc>
        <w:tc>
          <w:tcPr>
            <w:tcW w:w="6769" w:type="dxa"/>
          </w:tcPr>
          <w:p w:rsidR="0050626B" w:rsidRPr="00B4241A" w:rsidRDefault="0050626B" w:rsidP="00E57C7E">
            <w:pPr>
              <w:ind w:right="10"/>
              <w:jc w:val="both"/>
            </w:pPr>
            <w:r>
              <w:t>Звук и буква  «М</w:t>
            </w:r>
            <w:r w:rsidRPr="00E54AFF">
              <w:t>»</w:t>
            </w:r>
          </w:p>
        </w:tc>
        <w:tc>
          <w:tcPr>
            <w:tcW w:w="6044" w:type="dxa"/>
          </w:tcPr>
          <w:p w:rsidR="0050626B" w:rsidRPr="00B4241A" w:rsidRDefault="0050626B" w:rsidP="00E57C7E">
            <w:pPr>
              <w:ind w:right="10"/>
              <w:jc w:val="both"/>
            </w:pPr>
            <w:r>
              <w:t>3</w:t>
            </w:r>
          </w:p>
        </w:tc>
      </w:tr>
      <w:tr w:rsidR="0050626B" w:rsidRPr="00B4241A" w:rsidTr="00E57C7E">
        <w:trPr>
          <w:trHeight w:val="532"/>
        </w:trPr>
        <w:tc>
          <w:tcPr>
            <w:tcW w:w="1393" w:type="dxa"/>
          </w:tcPr>
          <w:p w:rsidR="0050626B" w:rsidRPr="00B4241A" w:rsidRDefault="0050626B" w:rsidP="00E57C7E">
            <w:pPr>
              <w:ind w:right="10"/>
              <w:jc w:val="center"/>
            </w:pPr>
            <w:r w:rsidRPr="00B4241A">
              <w:t>4</w:t>
            </w:r>
          </w:p>
        </w:tc>
        <w:tc>
          <w:tcPr>
            <w:tcW w:w="6769" w:type="dxa"/>
          </w:tcPr>
          <w:p w:rsidR="0050626B" w:rsidRPr="00B4241A" w:rsidRDefault="0050626B" w:rsidP="00E57C7E">
            <w:r>
              <w:t>Звук и буква  «О</w:t>
            </w:r>
            <w:r w:rsidRPr="00E54AFF">
              <w:t>»</w:t>
            </w:r>
          </w:p>
        </w:tc>
        <w:tc>
          <w:tcPr>
            <w:tcW w:w="6044" w:type="dxa"/>
          </w:tcPr>
          <w:p w:rsidR="0050626B" w:rsidRPr="00B4241A" w:rsidRDefault="0050626B" w:rsidP="00E57C7E">
            <w:pPr>
              <w:ind w:right="10"/>
              <w:jc w:val="both"/>
            </w:pPr>
            <w:r>
              <w:t>3</w:t>
            </w:r>
          </w:p>
        </w:tc>
      </w:tr>
      <w:tr w:rsidR="0050626B" w:rsidRPr="00B4241A" w:rsidTr="00E57C7E">
        <w:trPr>
          <w:trHeight w:val="532"/>
        </w:trPr>
        <w:tc>
          <w:tcPr>
            <w:tcW w:w="1393" w:type="dxa"/>
          </w:tcPr>
          <w:p w:rsidR="0050626B" w:rsidRPr="00B4241A" w:rsidRDefault="0050626B" w:rsidP="00E57C7E">
            <w:pPr>
              <w:ind w:right="10"/>
              <w:jc w:val="center"/>
            </w:pPr>
            <w:r w:rsidRPr="00B4241A">
              <w:t>5</w:t>
            </w:r>
          </w:p>
        </w:tc>
        <w:tc>
          <w:tcPr>
            <w:tcW w:w="6769" w:type="dxa"/>
          </w:tcPr>
          <w:p w:rsidR="0050626B" w:rsidRPr="00B4241A" w:rsidRDefault="0050626B" w:rsidP="00E57C7E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Звук и буква  «С</w:t>
            </w:r>
            <w:r w:rsidRPr="00E54AFF">
              <w:rPr>
                <w:bCs/>
                <w:lang w:eastAsia="en-US"/>
              </w:rPr>
              <w:t>»</w:t>
            </w:r>
          </w:p>
        </w:tc>
        <w:tc>
          <w:tcPr>
            <w:tcW w:w="6044" w:type="dxa"/>
          </w:tcPr>
          <w:p w:rsidR="0050626B" w:rsidRPr="00B4241A" w:rsidRDefault="0050626B" w:rsidP="00E57C7E">
            <w:pPr>
              <w:ind w:right="10"/>
              <w:jc w:val="both"/>
            </w:pPr>
            <w:r>
              <w:t>3</w:t>
            </w:r>
          </w:p>
        </w:tc>
      </w:tr>
      <w:tr w:rsidR="0050626B" w:rsidRPr="00B4241A" w:rsidTr="00E57C7E">
        <w:trPr>
          <w:trHeight w:val="532"/>
        </w:trPr>
        <w:tc>
          <w:tcPr>
            <w:tcW w:w="1393" w:type="dxa"/>
          </w:tcPr>
          <w:p w:rsidR="0050626B" w:rsidRPr="00B4241A" w:rsidRDefault="0050626B" w:rsidP="00E57C7E">
            <w:pPr>
              <w:ind w:right="10"/>
              <w:jc w:val="center"/>
            </w:pPr>
            <w:r>
              <w:t>6</w:t>
            </w:r>
          </w:p>
        </w:tc>
        <w:tc>
          <w:tcPr>
            <w:tcW w:w="6769" w:type="dxa"/>
          </w:tcPr>
          <w:p w:rsidR="0050626B" w:rsidRDefault="0050626B" w:rsidP="00E57C7E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Звук и буква  «Х</w:t>
            </w:r>
            <w:r w:rsidRPr="00E54AFF">
              <w:rPr>
                <w:bCs/>
                <w:lang w:eastAsia="en-US"/>
              </w:rPr>
              <w:t>»</w:t>
            </w:r>
          </w:p>
        </w:tc>
        <w:tc>
          <w:tcPr>
            <w:tcW w:w="6044" w:type="dxa"/>
          </w:tcPr>
          <w:p w:rsidR="0050626B" w:rsidRPr="00B4241A" w:rsidRDefault="0050626B" w:rsidP="00E57C7E">
            <w:pPr>
              <w:ind w:right="10"/>
              <w:jc w:val="both"/>
            </w:pPr>
            <w:r>
              <w:t>3</w:t>
            </w:r>
          </w:p>
        </w:tc>
      </w:tr>
      <w:tr w:rsidR="0050626B" w:rsidRPr="00B4241A" w:rsidTr="00E57C7E">
        <w:trPr>
          <w:trHeight w:val="532"/>
        </w:trPr>
        <w:tc>
          <w:tcPr>
            <w:tcW w:w="1393" w:type="dxa"/>
          </w:tcPr>
          <w:p w:rsidR="0050626B" w:rsidRDefault="0050626B" w:rsidP="00E57C7E">
            <w:pPr>
              <w:ind w:right="10"/>
              <w:jc w:val="center"/>
            </w:pPr>
            <w:r>
              <w:t>7</w:t>
            </w:r>
          </w:p>
        </w:tc>
        <w:tc>
          <w:tcPr>
            <w:tcW w:w="6769" w:type="dxa"/>
          </w:tcPr>
          <w:p w:rsidR="0050626B" w:rsidRDefault="0050626B" w:rsidP="00E57C7E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Слоги</w:t>
            </w:r>
          </w:p>
        </w:tc>
        <w:tc>
          <w:tcPr>
            <w:tcW w:w="6044" w:type="dxa"/>
          </w:tcPr>
          <w:p w:rsidR="0050626B" w:rsidRPr="00B4241A" w:rsidRDefault="0050626B" w:rsidP="00E57C7E">
            <w:pPr>
              <w:ind w:right="10"/>
              <w:jc w:val="both"/>
            </w:pPr>
            <w:r>
              <w:t>15</w:t>
            </w:r>
          </w:p>
        </w:tc>
      </w:tr>
      <w:tr w:rsidR="0050626B" w:rsidRPr="00B4241A" w:rsidTr="00E57C7E">
        <w:trPr>
          <w:trHeight w:val="532"/>
        </w:trPr>
        <w:tc>
          <w:tcPr>
            <w:tcW w:w="1393" w:type="dxa"/>
          </w:tcPr>
          <w:p w:rsidR="0050626B" w:rsidRPr="00B4241A" w:rsidRDefault="0050626B" w:rsidP="00E57C7E">
            <w:pPr>
              <w:ind w:right="10"/>
              <w:jc w:val="both"/>
            </w:pPr>
          </w:p>
        </w:tc>
        <w:tc>
          <w:tcPr>
            <w:tcW w:w="6769" w:type="dxa"/>
          </w:tcPr>
          <w:p w:rsidR="0050626B" w:rsidRPr="00B4241A" w:rsidRDefault="0050626B" w:rsidP="00E57C7E">
            <w:pPr>
              <w:ind w:right="10"/>
              <w:jc w:val="both"/>
            </w:pPr>
            <w:r w:rsidRPr="00B4241A">
              <w:t>Итого</w:t>
            </w:r>
          </w:p>
        </w:tc>
        <w:tc>
          <w:tcPr>
            <w:tcW w:w="6044" w:type="dxa"/>
          </w:tcPr>
          <w:p w:rsidR="0050626B" w:rsidRPr="00B4241A" w:rsidRDefault="0050626B" w:rsidP="00E57C7E">
            <w:pPr>
              <w:ind w:right="10"/>
              <w:jc w:val="both"/>
            </w:pPr>
            <w:r>
              <w:t>34</w:t>
            </w:r>
          </w:p>
        </w:tc>
      </w:tr>
    </w:tbl>
    <w:p w:rsidR="0050626B" w:rsidRPr="00B4241A" w:rsidRDefault="0050626B" w:rsidP="0050626B">
      <w:pPr>
        <w:shd w:val="clear" w:color="auto" w:fill="FFFFFF"/>
        <w:spacing w:line="276" w:lineRule="auto"/>
        <w:ind w:right="10"/>
        <w:jc w:val="both"/>
      </w:pPr>
    </w:p>
    <w:p w:rsidR="0050626B" w:rsidRPr="00B4241A" w:rsidRDefault="0050626B" w:rsidP="0050626B">
      <w:pPr>
        <w:suppressAutoHyphens/>
        <w:spacing w:after="240" w:line="276" w:lineRule="auto"/>
        <w:jc w:val="center"/>
        <w:rPr>
          <w:b/>
          <w:lang w:eastAsia="en-US"/>
        </w:rPr>
      </w:pPr>
    </w:p>
    <w:p w:rsidR="0050626B" w:rsidRPr="00B4241A" w:rsidRDefault="0050626B" w:rsidP="0050626B">
      <w:pPr>
        <w:suppressAutoHyphens/>
        <w:spacing w:line="276" w:lineRule="auto"/>
        <w:jc w:val="center"/>
        <w:rPr>
          <w:b/>
          <w:lang w:eastAsia="en-US"/>
        </w:rPr>
      </w:pPr>
      <w:r w:rsidRPr="00B4241A">
        <w:rPr>
          <w:b/>
          <w:lang w:eastAsia="en-US"/>
        </w:rPr>
        <w:t xml:space="preserve">7. Учебно-методическое и материально-техническое обеспечение 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 (Утвержден Приказом </w:t>
      </w:r>
      <w:proofErr w:type="spellStart"/>
      <w:r w:rsidRPr="00B4241A">
        <w:rPr>
          <w:rFonts w:eastAsia="Calibri"/>
          <w:lang w:eastAsia="en-US"/>
        </w:rPr>
        <w:t>Минобрнауки</w:t>
      </w:r>
      <w:proofErr w:type="spellEnd"/>
      <w:r w:rsidRPr="00B4241A">
        <w:rPr>
          <w:rFonts w:eastAsia="Calibri"/>
          <w:lang w:eastAsia="en-US"/>
        </w:rPr>
        <w:t xml:space="preserve"> России от 19 декабря 2014 г. № 1599);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>- Адаптированная  основная общеобразовательная программа образования обучающихся с умственной отсталостью (интеллектуальными нарушениями) (вариант 2);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 xml:space="preserve">1. </w:t>
      </w:r>
      <w:proofErr w:type="spellStart"/>
      <w:r w:rsidRPr="00B4241A">
        <w:rPr>
          <w:rFonts w:eastAsia="Calibri"/>
          <w:lang w:eastAsia="en-US"/>
        </w:rPr>
        <w:t>Маллер</w:t>
      </w:r>
      <w:proofErr w:type="spellEnd"/>
      <w:r w:rsidRPr="00B4241A">
        <w:rPr>
          <w:rFonts w:eastAsia="Calibri"/>
          <w:lang w:eastAsia="en-US"/>
        </w:rPr>
        <w:t xml:space="preserve"> А.Р., </w:t>
      </w:r>
      <w:proofErr w:type="spellStart"/>
      <w:r w:rsidRPr="00B4241A">
        <w:rPr>
          <w:rFonts w:eastAsia="Calibri"/>
          <w:lang w:eastAsia="en-US"/>
        </w:rPr>
        <w:t>Цикото</w:t>
      </w:r>
      <w:proofErr w:type="spellEnd"/>
      <w:r w:rsidRPr="00B4241A">
        <w:rPr>
          <w:rFonts w:eastAsia="Calibri"/>
          <w:lang w:eastAsia="en-US"/>
        </w:rPr>
        <w:t xml:space="preserve"> Г.В. «Воспитание и обучение детей с тяжелой интеллектуальной недостаточностью». М.,«Академия», 2003 год.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 xml:space="preserve">2. </w:t>
      </w:r>
      <w:proofErr w:type="spellStart"/>
      <w:r w:rsidRPr="00B4241A">
        <w:rPr>
          <w:rFonts w:eastAsia="Calibri"/>
          <w:lang w:eastAsia="en-US"/>
        </w:rPr>
        <w:t>Л.Б.Баряева</w:t>
      </w:r>
      <w:proofErr w:type="spellEnd"/>
      <w:r w:rsidRPr="00B4241A">
        <w:rPr>
          <w:rFonts w:eastAsia="Calibri"/>
          <w:lang w:eastAsia="en-US"/>
        </w:rPr>
        <w:t xml:space="preserve">, </w:t>
      </w:r>
      <w:proofErr w:type="spellStart"/>
      <w:r w:rsidRPr="00B4241A">
        <w:rPr>
          <w:rFonts w:eastAsia="Calibri"/>
          <w:lang w:eastAsia="en-US"/>
        </w:rPr>
        <w:t>И.М.Бгажнокова</w:t>
      </w:r>
      <w:proofErr w:type="spellEnd"/>
      <w:r w:rsidRPr="00B4241A">
        <w:rPr>
          <w:rFonts w:eastAsia="Calibri"/>
          <w:lang w:eastAsia="en-US"/>
        </w:rPr>
        <w:t xml:space="preserve">, </w:t>
      </w:r>
      <w:proofErr w:type="spellStart"/>
      <w:r w:rsidRPr="00B4241A">
        <w:rPr>
          <w:rFonts w:eastAsia="Calibri"/>
          <w:lang w:eastAsia="en-US"/>
        </w:rPr>
        <w:t>Д.И.Бойков</w:t>
      </w:r>
      <w:proofErr w:type="spellEnd"/>
      <w:r w:rsidRPr="00B4241A">
        <w:rPr>
          <w:rFonts w:eastAsia="Calibri"/>
          <w:lang w:eastAsia="en-US"/>
        </w:rPr>
        <w:t xml:space="preserve"> «Обучение детей с выраженным недоразвитием интеллекта». М.«</w:t>
      </w:r>
      <w:proofErr w:type="spellStart"/>
      <w:r w:rsidRPr="00B4241A">
        <w:rPr>
          <w:rFonts w:eastAsia="Calibri"/>
          <w:lang w:eastAsia="en-US"/>
        </w:rPr>
        <w:t>Владос</w:t>
      </w:r>
      <w:proofErr w:type="spellEnd"/>
      <w:r w:rsidRPr="00B4241A">
        <w:rPr>
          <w:rFonts w:eastAsia="Calibri"/>
          <w:lang w:eastAsia="en-US"/>
        </w:rPr>
        <w:t>», 2009г.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 xml:space="preserve">3. </w:t>
      </w:r>
      <w:proofErr w:type="spellStart"/>
      <w:r w:rsidRPr="00B4241A">
        <w:rPr>
          <w:rFonts w:eastAsia="Calibri"/>
          <w:lang w:eastAsia="en-US"/>
        </w:rPr>
        <w:t>Шипицина</w:t>
      </w:r>
      <w:proofErr w:type="spellEnd"/>
      <w:r w:rsidRPr="00B4241A">
        <w:rPr>
          <w:rFonts w:eastAsia="Calibri"/>
          <w:lang w:eastAsia="en-US"/>
        </w:rPr>
        <w:t xml:space="preserve"> Л.М. «Необучаемый» ребенок в семье и обществе». Социализация детей с нарушением интеллекта. С-Петербург, «Речь», 2005 год.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 xml:space="preserve">4. </w:t>
      </w:r>
      <w:proofErr w:type="spellStart"/>
      <w:r w:rsidRPr="00B4241A">
        <w:rPr>
          <w:rFonts w:eastAsia="Calibri"/>
          <w:lang w:eastAsia="en-US"/>
        </w:rPr>
        <w:t>Бгажнокова</w:t>
      </w:r>
      <w:proofErr w:type="spellEnd"/>
      <w:r w:rsidRPr="00B4241A">
        <w:rPr>
          <w:rFonts w:eastAsia="Calibri"/>
          <w:lang w:eastAsia="en-US"/>
        </w:rPr>
        <w:t xml:space="preserve"> И.М. Воспитание и обучение детей и подростков с тяжелыми и множественными нарушениями развития» М. «</w:t>
      </w:r>
      <w:proofErr w:type="spellStart"/>
      <w:r w:rsidRPr="00B4241A">
        <w:rPr>
          <w:rFonts w:eastAsia="Calibri"/>
          <w:lang w:eastAsia="en-US"/>
        </w:rPr>
        <w:t>Владос</w:t>
      </w:r>
      <w:proofErr w:type="spellEnd"/>
      <w:r w:rsidRPr="00B4241A">
        <w:rPr>
          <w:rFonts w:eastAsia="Calibri"/>
          <w:lang w:eastAsia="en-US"/>
        </w:rPr>
        <w:t>», 2007г.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 xml:space="preserve">5. «Особенности интеграции детей с тяжелыми нарушениями развития» автор- составитель Т.М. Головкина г. </w:t>
      </w:r>
      <w:proofErr w:type="spellStart"/>
      <w:r w:rsidRPr="00B4241A">
        <w:rPr>
          <w:rFonts w:eastAsia="Calibri"/>
          <w:lang w:eastAsia="en-US"/>
        </w:rPr>
        <w:t>Переяславль</w:t>
      </w:r>
      <w:proofErr w:type="spellEnd"/>
      <w:r w:rsidRPr="00B4241A">
        <w:rPr>
          <w:rFonts w:eastAsia="Calibri"/>
          <w:lang w:eastAsia="en-US"/>
        </w:rPr>
        <w:t>,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>6. Программы для подготовительного и 1-4 классов специальных (коррекционных) образовательных учреждений VIII вида под общей редакцией В.В. Воронковой. Допущено Министерством образования и науки Российской Федерации. Издание 7-е. Москва: «Просвещение», 2010г.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lastRenderedPageBreak/>
        <w:t>7. Обучение учащихся 1-4 классов вспомогательной школы. Под редакцией В.Г. Перовой. М., «Просвещение», 1976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>8. Перова М. Н. Методика преподавания математики в коррекционной школе. Учебник для вузов. М., «</w:t>
      </w:r>
      <w:proofErr w:type="spellStart"/>
      <w:r w:rsidRPr="00B4241A">
        <w:rPr>
          <w:rFonts w:eastAsia="Calibri"/>
          <w:lang w:eastAsia="en-US"/>
        </w:rPr>
        <w:t>Владос</w:t>
      </w:r>
      <w:proofErr w:type="spellEnd"/>
      <w:r w:rsidRPr="00B4241A">
        <w:rPr>
          <w:rFonts w:eastAsia="Calibri"/>
          <w:lang w:eastAsia="en-US"/>
        </w:rPr>
        <w:t>», 2001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>Адреса электронных ресурсов: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>http://www.autism.ru/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val="en-US" w:eastAsia="en-US"/>
        </w:rPr>
      </w:pPr>
      <w:r w:rsidRPr="00B4241A">
        <w:rPr>
          <w:rFonts w:eastAsia="Calibri"/>
          <w:lang w:val="en-US" w:eastAsia="en-US"/>
        </w:rPr>
        <w:t>http://pedsovet.su/load/324 - pedsovet.su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 xml:space="preserve">http://pochemu4ka.ru/index/0-439 - </w:t>
      </w:r>
      <w:proofErr w:type="spellStart"/>
      <w:r w:rsidRPr="00B4241A">
        <w:rPr>
          <w:rFonts w:eastAsia="Calibri"/>
          <w:lang w:eastAsia="en-US"/>
        </w:rPr>
        <w:t>ПочемуЧка</w:t>
      </w:r>
      <w:proofErr w:type="spellEnd"/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>http://www.uchportal.ru/load - Учительский портал - Коррекционная школа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>http://school-collection.edu.ru – Единая коллекция ЦОР;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>http://fcior.edu.ru – Федеральный банк ЕОР;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>http://school.iot.ru – Каталог мультимедийных ресурсов сайта Интернет-обучения;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>http://www.bgunb.ru/links/travel_int/for_school.asp - Электронные образовательные ресурсы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>сети Интернет;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>http://for-schoolboy.ru - Большая Энциклопедия Школьника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val="en-US" w:eastAsia="en-US"/>
        </w:rPr>
      </w:pPr>
      <w:r w:rsidRPr="00B4241A">
        <w:rPr>
          <w:rFonts w:eastAsia="Calibri"/>
          <w:lang w:val="en-US" w:eastAsia="en-US"/>
        </w:rPr>
        <w:t xml:space="preserve">http :// </w:t>
      </w:r>
      <w:proofErr w:type="spellStart"/>
      <w:proofErr w:type="gramStart"/>
      <w:r w:rsidRPr="00B4241A">
        <w:rPr>
          <w:rFonts w:eastAsia="Calibri"/>
          <w:lang w:val="en-US" w:eastAsia="en-US"/>
        </w:rPr>
        <w:t>ru</w:t>
      </w:r>
      <w:proofErr w:type="spellEnd"/>
      <w:r w:rsidRPr="00B4241A">
        <w:rPr>
          <w:rFonts w:eastAsia="Calibri"/>
          <w:lang w:val="en-US" w:eastAsia="en-US"/>
        </w:rPr>
        <w:t xml:space="preserve"> .</w:t>
      </w:r>
      <w:proofErr w:type="gramEnd"/>
      <w:r w:rsidRPr="00B4241A">
        <w:rPr>
          <w:rFonts w:eastAsia="Calibri"/>
          <w:lang w:val="en-US" w:eastAsia="en-US"/>
        </w:rPr>
        <w:t xml:space="preserve"> </w:t>
      </w:r>
      <w:proofErr w:type="spellStart"/>
      <w:r w:rsidRPr="00B4241A">
        <w:rPr>
          <w:rFonts w:eastAsia="Calibri"/>
          <w:lang w:val="en-US" w:eastAsia="en-US"/>
        </w:rPr>
        <w:t>wikipedia</w:t>
      </w:r>
      <w:proofErr w:type="spellEnd"/>
      <w:r w:rsidRPr="00B4241A">
        <w:rPr>
          <w:rFonts w:eastAsia="Calibri"/>
          <w:lang w:val="en-US" w:eastAsia="en-US"/>
        </w:rPr>
        <w:t xml:space="preserve"> .org / wiki / - </w:t>
      </w:r>
      <w:r w:rsidRPr="00B4241A">
        <w:rPr>
          <w:rFonts w:eastAsia="Calibri"/>
          <w:lang w:eastAsia="en-US"/>
        </w:rPr>
        <w:t>Википедия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>http://www.zoltec.org.ua - Малая детская энциклопедия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>http://nsc.1september.ru - Начальная школа («Первое сентября»);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>http://www.newseducation.ru - сайт «Большая перемена»;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>http://www.kinder.ru - семейный портал Kinder.ru;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>http://www.solnyshko.ee - развлекательно-образовательный портал «Солнышко»;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>http://festival.1september.ru - Фестиваль педагогических идей "Открытый урок".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B4241A">
        <w:rPr>
          <w:rFonts w:eastAsia="Calibri"/>
          <w:lang w:eastAsia="en-US"/>
        </w:rPr>
        <w:t>http://viki.rdf.ru - Детские электронные презентации и клипы.</w:t>
      </w:r>
    </w:p>
    <w:p w:rsidR="0050626B" w:rsidRPr="00B4241A" w:rsidRDefault="0050626B" w:rsidP="0050626B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</w:p>
    <w:p w:rsidR="0050626B" w:rsidRPr="00B4241A" w:rsidRDefault="0050626B" w:rsidP="0050626B">
      <w:pPr>
        <w:contextualSpacing/>
        <w:jc w:val="both"/>
        <w:rPr>
          <w:rFonts w:eastAsia="Calibri"/>
          <w:lang w:eastAsia="en-US"/>
        </w:rPr>
      </w:pPr>
    </w:p>
    <w:p w:rsidR="0050626B" w:rsidRPr="00B4241A" w:rsidRDefault="0050626B" w:rsidP="0050626B">
      <w:pPr>
        <w:contextualSpacing/>
        <w:jc w:val="both"/>
        <w:rPr>
          <w:rFonts w:eastAsia="Calibri"/>
          <w:lang w:eastAsia="en-US"/>
        </w:rPr>
      </w:pPr>
    </w:p>
    <w:p w:rsidR="0050626B" w:rsidRPr="00B4241A" w:rsidRDefault="0050626B" w:rsidP="0050626B">
      <w:pPr>
        <w:contextualSpacing/>
        <w:jc w:val="both"/>
        <w:rPr>
          <w:rFonts w:eastAsia="Calibri"/>
          <w:lang w:eastAsia="en-US"/>
        </w:rPr>
      </w:pPr>
    </w:p>
    <w:p w:rsidR="0050626B" w:rsidRPr="00B4241A" w:rsidRDefault="0050626B" w:rsidP="0050626B">
      <w:pPr>
        <w:contextualSpacing/>
        <w:jc w:val="both"/>
        <w:rPr>
          <w:rFonts w:eastAsia="Calibri"/>
          <w:lang w:eastAsia="en-US"/>
        </w:rPr>
      </w:pPr>
    </w:p>
    <w:p w:rsidR="0050626B" w:rsidRPr="00B4241A" w:rsidRDefault="0050626B" w:rsidP="0050626B">
      <w:pPr>
        <w:contextualSpacing/>
        <w:jc w:val="both"/>
        <w:rPr>
          <w:rFonts w:eastAsia="Calibri"/>
          <w:lang w:eastAsia="en-US"/>
        </w:rPr>
      </w:pPr>
    </w:p>
    <w:p w:rsidR="0050626B" w:rsidRPr="00B4241A" w:rsidRDefault="0050626B" w:rsidP="0050626B">
      <w:pPr>
        <w:contextualSpacing/>
        <w:jc w:val="both"/>
        <w:rPr>
          <w:rFonts w:eastAsia="Calibri"/>
          <w:lang w:eastAsia="en-US"/>
        </w:rPr>
      </w:pPr>
    </w:p>
    <w:p w:rsidR="0050626B" w:rsidRPr="00B4241A" w:rsidRDefault="0050626B" w:rsidP="0050626B">
      <w:pPr>
        <w:contextualSpacing/>
        <w:jc w:val="both"/>
        <w:rPr>
          <w:rFonts w:eastAsia="Calibri"/>
          <w:lang w:eastAsia="en-US"/>
        </w:rPr>
      </w:pPr>
    </w:p>
    <w:p w:rsidR="0050626B" w:rsidRPr="00B4241A" w:rsidRDefault="0050626B" w:rsidP="0050626B">
      <w:pPr>
        <w:contextualSpacing/>
        <w:jc w:val="both"/>
        <w:rPr>
          <w:rFonts w:eastAsia="Calibri"/>
          <w:lang w:eastAsia="en-US"/>
        </w:rPr>
      </w:pPr>
    </w:p>
    <w:p w:rsidR="0050626B" w:rsidRPr="00B4241A" w:rsidRDefault="0050626B" w:rsidP="0050626B">
      <w:pPr>
        <w:contextualSpacing/>
        <w:jc w:val="both"/>
        <w:rPr>
          <w:rFonts w:eastAsia="Calibri"/>
          <w:lang w:eastAsia="en-US"/>
        </w:rPr>
      </w:pPr>
    </w:p>
    <w:p w:rsidR="0050626B" w:rsidRPr="00B4241A" w:rsidRDefault="0050626B" w:rsidP="0050626B">
      <w:pPr>
        <w:contextualSpacing/>
        <w:jc w:val="both"/>
        <w:rPr>
          <w:rFonts w:eastAsia="Calibri"/>
          <w:lang w:eastAsia="en-US"/>
        </w:rPr>
      </w:pPr>
    </w:p>
    <w:p w:rsidR="0050626B" w:rsidRPr="00B4241A" w:rsidRDefault="0050626B" w:rsidP="0050626B">
      <w:pPr>
        <w:contextualSpacing/>
        <w:jc w:val="both"/>
        <w:rPr>
          <w:rFonts w:eastAsia="Calibri"/>
          <w:lang w:eastAsia="en-US"/>
        </w:rPr>
      </w:pPr>
    </w:p>
    <w:p w:rsidR="00C81285" w:rsidRDefault="00C81285"/>
    <w:sectPr w:rsidR="00C81285" w:rsidSect="00801C4B">
      <w:pgSz w:w="16838" w:h="11906" w:orient="landscape"/>
      <w:pgMar w:top="720" w:right="720" w:bottom="72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1CC3"/>
    <w:multiLevelType w:val="hybridMultilevel"/>
    <w:tmpl w:val="198C5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F63F0D"/>
    <w:multiLevelType w:val="hybridMultilevel"/>
    <w:tmpl w:val="81284276"/>
    <w:lvl w:ilvl="0" w:tplc="6D0AA27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53F071D5"/>
    <w:multiLevelType w:val="hybridMultilevel"/>
    <w:tmpl w:val="B680020E"/>
    <w:lvl w:ilvl="0" w:tplc="4088FC58">
      <w:start w:val="1"/>
      <w:numFmt w:val="decimal"/>
      <w:lvlText w:val="%1."/>
      <w:lvlJc w:val="left"/>
      <w:pPr>
        <w:ind w:left="621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1F2F628">
      <w:start w:val="1"/>
      <w:numFmt w:val="decimal"/>
      <w:lvlText w:val="%2"/>
      <w:lvlJc w:val="left"/>
      <w:pPr>
        <w:ind w:left="688" w:hanging="18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0F766FCC">
      <w:numFmt w:val="bullet"/>
      <w:lvlText w:val="•"/>
      <w:lvlJc w:val="left"/>
      <w:pPr>
        <w:ind w:left="1704" w:hanging="180"/>
      </w:pPr>
      <w:rPr>
        <w:rFonts w:hint="default"/>
        <w:lang w:val="ru-RU" w:eastAsia="en-US" w:bidi="ar-SA"/>
      </w:rPr>
    </w:lvl>
    <w:lvl w:ilvl="3" w:tplc="54B04304">
      <w:numFmt w:val="bullet"/>
      <w:lvlText w:val="•"/>
      <w:lvlJc w:val="left"/>
      <w:pPr>
        <w:ind w:left="2728" w:hanging="180"/>
      </w:pPr>
      <w:rPr>
        <w:rFonts w:hint="default"/>
        <w:lang w:val="ru-RU" w:eastAsia="en-US" w:bidi="ar-SA"/>
      </w:rPr>
    </w:lvl>
    <w:lvl w:ilvl="4" w:tplc="59D6DF1A">
      <w:numFmt w:val="bullet"/>
      <w:lvlText w:val="•"/>
      <w:lvlJc w:val="left"/>
      <w:pPr>
        <w:ind w:left="3753" w:hanging="180"/>
      </w:pPr>
      <w:rPr>
        <w:rFonts w:hint="default"/>
        <w:lang w:val="ru-RU" w:eastAsia="en-US" w:bidi="ar-SA"/>
      </w:rPr>
    </w:lvl>
    <w:lvl w:ilvl="5" w:tplc="96884ED8">
      <w:numFmt w:val="bullet"/>
      <w:lvlText w:val="•"/>
      <w:lvlJc w:val="left"/>
      <w:pPr>
        <w:ind w:left="4777" w:hanging="180"/>
      </w:pPr>
      <w:rPr>
        <w:rFonts w:hint="default"/>
        <w:lang w:val="ru-RU" w:eastAsia="en-US" w:bidi="ar-SA"/>
      </w:rPr>
    </w:lvl>
    <w:lvl w:ilvl="6" w:tplc="3FEA7F84">
      <w:numFmt w:val="bullet"/>
      <w:lvlText w:val="•"/>
      <w:lvlJc w:val="left"/>
      <w:pPr>
        <w:ind w:left="5802" w:hanging="180"/>
      </w:pPr>
      <w:rPr>
        <w:rFonts w:hint="default"/>
        <w:lang w:val="ru-RU" w:eastAsia="en-US" w:bidi="ar-SA"/>
      </w:rPr>
    </w:lvl>
    <w:lvl w:ilvl="7" w:tplc="7120339C">
      <w:numFmt w:val="bullet"/>
      <w:lvlText w:val="•"/>
      <w:lvlJc w:val="left"/>
      <w:pPr>
        <w:ind w:left="6826" w:hanging="180"/>
      </w:pPr>
      <w:rPr>
        <w:rFonts w:hint="default"/>
        <w:lang w:val="ru-RU" w:eastAsia="en-US" w:bidi="ar-SA"/>
      </w:rPr>
    </w:lvl>
    <w:lvl w:ilvl="8" w:tplc="6548DDC6">
      <w:numFmt w:val="bullet"/>
      <w:lvlText w:val="•"/>
      <w:lvlJc w:val="left"/>
      <w:pPr>
        <w:ind w:left="7851" w:hanging="180"/>
      </w:pPr>
      <w:rPr>
        <w:rFonts w:hint="default"/>
        <w:lang w:val="ru-RU" w:eastAsia="en-US" w:bidi="ar-SA"/>
      </w:rPr>
    </w:lvl>
  </w:abstractNum>
  <w:abstractNum w:abstractNumId="3" w15:restartNumberingAfterBreak="0">
    <w:nsid w:val="57122302"/>
    <w:multiLevelType w:val="hybridMultilevel"/>
    <w:tmpl w:val="7F660B62"/>
    <w:lvl w:ilvl="0" w:tplc="190ADE4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3B489BAC">
      <w:numFmt w:val="bullet"/>
      <w:lvlText w:val="•"/>
      <w:lvlJc w:val="left"/>
      <w:pPr>
        <w:ind w:left="851" w:hanging="360"/>
      </w:pPr>
      <w:rPr>
        <w:rFonts w:hint="default"/>
        <w:lang w:val="ru-RU" w:eastAsia="en-US" w:bidi="ar-SA"/>
      </w:rPr>
    </w:lvl>
    <w:lvl w:ilvl="2" w:tplc="AEC8DF58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B7223D9E">
      <w:numFmt w:val="bullet"/>
      <w:lvlText w:val="•"/>
      <w:lvlJc w:val="left"/>
      <w:pPr>
        <w:ind w:left="1635" w:hanging="360"/>
      </w:pPr>
      <w:rPr>
        <w:rFonts w:hint="default"/>
        <w:lang w:val="ru-RU" w:eastAsia="en-US" w:bidi="ar-SA"/>
      </w:rPr>
    </w:lvl>
    <w:lvl w:ilvl="4" w:tplc="4476C198">
      <w:numFmt w:val="bullet"/>
      <w:lvlText w:val="•"/>
      <w:lvlJc w:val="left"/>
      <w:pPr>
        <w:ind w:left="2026" w:hanging="360"/>
      </w:pPr>
      <w:rPr>
        <w:rFonts w:hint="default"/>
        <w:lang w:val="ru-RU" w:eastAsia="en-US" w:bidi="ar-SA"/>
      </w:rPr>
    </w:lvl>
    <w:lvl w:ilvl="5" w:tplc="68888052">
      <w:numFmt w:val="bullet"/>
      <w:lvlText w:val="•"/>
      <w:lvlJc w:val="left"/>
      <w:pPr>
        <w:ind w:left="2418" w:hanging="360"/>
      </w:pPr>
      <w:rPr>
        <w:rFonts w:hint="default"/>
        <w:lang w:val="ru-RU" w:eastAsia="en-US" w:bidi="ar-SA"/>
      </w:rPr>
    </w:lvl>
    <w:lvl w:ilvl="6" w:tplc="646E3986">
      <w:numFmt w:val="bullet"/>
      <w:lvlText w:val="•"/>
      <w:lvlJc w:val="left"/>
      <w:pPr>
        <w:ind w:left="2810" w:hanging="360"/>
      </w:pPr>
      <w:rPr>
        <w:rFonts w:hint="default"/>
        <w:lang w:val="ru-RU" w:eastAsia="en-US" w:bidi="ar-SA"/>
      </w:rPr>
    </w:lvl>
    <w:lvl w:ilvl="7" w:tplc="390CD97A">
      <w:numFmt w:val="bullet"/>
      <w:lvlText w:val="•"/>
      <w:lvlJc w:val="left"/>
      <w:pPr>
        <w:ind w:left="3201" w:hanging="360"/>
      </w:pPr>
      <w:rPr>
        <w:rFonts w:hint="default"/>
        <w:lang w:val="ru-RU" w:eastAsia="en-US" w:bidi="ar-SA"/>
      </w:rPr>
    </w:lvl>
    <w:lvl w:ilvl="8" w:tplc="ADB4831A">
      <w:numFmt w:val="bullet"/>
      <w:lvlText w:val="•"/>
      <w:lvlJc w:val="left"/>
      <w:pPr>
        <w:ind w:left="359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76B00200"/>
    <w:multiLevelType w:val="hybridMultilevel"/>
    <w:tmpl w:val="CCD82BD4"/>
    <w:lvl w:ilvl="0" w:tplc="DA78CB68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E1AC0BE6">
      <w:numFmt w:val="bullet"/>
      <w:lvlText w:val="•"/>
      <w:lvlJc w:val="left"/>
      <w:pPr>
        <w:ind w:left="894" w:hanging="360"/>
      </w:pPr>
      <w:rPr>
        <w:rFonts w:hint="default"/>
        <w:lang w:val="ru-RU" w:eastAsia="en-US" w:bidi="ar-SA"/>
      </w:rPr>
    </w:lvl>
    <w:lvl w:ilvl="2" w:tplc="BA667826">
      <w:numFmt w:val="bullet"/>
      <w:lvlText w:val="•"/>
      <w:lvlJc w:val="left"/>
      <w:pPr>
        <w:ind w:left="1329" w:hanging="360"/>
      </w:pPr>
      <w:rPr>
        <w:rFonts w:hint="default"/>
        <w:lang w:val="ru-RU" w:eastAsia="en-US" w:bidi="ar-SA"/>
      </w:rPr>
    </w:lvl>
    <w:lvl w:ilvl="3" w:tplc="E15882F0">
      <w:numFmt w:val="bullet"/>
      <w:lvlText w:val="•"/>
      <w:lvlJc w:val="left"/>
      <w:pPr>
        <w:ind w:left="1764" w:hanging="360"/>
      </w:pPr>
      <w:rPr>
        <w:rFonts w:hint="default"/>
        <w:lang w:val="ru-RU" w:eastAsia="en-US" w:bidi="ar-SA"/>
      </w:rPr>
    </w:lvl>
    <w:lvl w:ilvl="4" w:tplc="94C021CA">
      <w:numFmt w:val="bullet"/>
      <w:lvlText w:val="•"/>
      <w:lvlJc w:val="left"/>
      <w:pPr>
        <w:ind w:left="2199" w:hanging="360"/>
      </w:pPr>
      <w:rPr>
        <w:rFonts w:hint="default"/>
        <w:lang w:val="ru-RU" w:eastAsia="en-US" w:bidi="ar-SA"/>
      </w:rPr>
    </w:lvl>
    <w:lvl w:ilvl="5" w:tplc="92CAD778">
      <w:numFmt w:val="bullet"/>
      <w:lvlText w:val="•"/>
      <w:lvlJc w:val="left"/>
      <w:pPr>
        <w:ind w:left="2634" w:hanging="360"/>
      </w:pPr>
      <w:rPr>
        <w:rFonts w:hint="default"/>
        <w:lang w:val="ru-RU" w:eastAsia="en-US" w:bidi="ar-SA"/>
      </w:rPr>
    </w:lvl>
    <w:lvl w:ilvl="6" w:tplc="C6D8DA6A">
      <w:numFmt w:val="bullet"/>
      <w:lvlText w:val="•"/>
      <w:lvlJc w:val="left"/>
      <w:pPr>
        <w:ind w:left="3069" w:hanging="360"/>
      </w:pPr>
      <w:rPr>
        <w:rFonts w:hint="default"/>
        <w:lang w:val="ru-RU" w:eastAsia="en-US" w:bidi="ar-SA"/>
      </w:rPr>
    </w:lvl>
    <w:lvl w:ilvl="7" w:tplc="CD0A8226">
      <w:numFmt w:val="bullet"/>
      <w:lvlText w:val="•"/>
      <w:lvlJc w:val="left"/>
      <w:pPr>
        <w:ind w:left="3504" w:hanging="360"/>
      </w:pPr>
      <w:rPr>
        <w:rFonts w:hint="default"/>
        <w:lang w:val="ru-RU" w:eastAsia="en-US" w:bidi="ar-SA"/>
      </w:rPr>
    </w:lvl>
    <w:lvl w:ilvl="8" w:tplc="8B048BA4">
      <w:numFmt w:val="bullet"/>
      <w:lvlText w:val="•"/>
      <w:lvlJc w:val="left"/>
      <w:pPr>
        <w:ind w:left="3939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626B"/>
    <w:rsid w:val="001B7647"/>
    <w:rsid w:val="00234378"/>
    <w:rsid w:val="00304CD6"/>
    <w:rsid w:val="0050626B"/>
    <w:rsid w:val="0055282A"/>
    <w:rsid w:val="00781627"/>
    <w:rsid w:val="00C248FE"/>
    <w:rsid w:val="00C81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97139C-678E-4D63-9F6F-5CF37ED6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2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6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248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8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2055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Зам УВР1</cp:lastModifiedBy>
  <cp:revision>7</cp:revision>
  <cp:lastPrinted>2020-12-28T02:18:00Z</cp:lastPrinted>
  <dcterms:created xsi:type="dcterms:W3CDTF">2020-12-27T16:38:00Z</dcterms:created>
  <dcterms:modified xsi:type="dcterms:W3CDTF">2021-01-18T06:30:00Z</dcterms:modified>
</cp:coreProperties>
</file>