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19" w:rsidRDefault="006C6D19">
      <w:pPr>
        <w:pStyle w:val="ConsPlusTitlePage"/>
      </w:pPr>
      <w:r>
        <w:t xml:space="preserve">Документ предоставлен </w:t>
      </w:r>
      <w:hyperlink r:id="rId4">
        <w:r>
          <w:rPr>
            <w:color w:val="0000FF"/>
          </w:rPr>
          <w:t>КонсультантПлюс</w:t>
        </w:r>
      </w:hyperlink>
      <w:r>
        <w:br/>
      </w:r>
    </w:p>
    <w:p w:rsidR="006C6D19" w:rsidRDefault="006C6D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C6D19">
        <w:tc>
          <w:tcPr>
            <w:tcW w:w="4677" w:type="dxa"/>
            <w:tcBorders>
              <w:top w:val="nil"/>
              <w:left w:val="nil"/>
              <w:bottom w:val="nil"/>
              <w:right w:val="nil"/>
            </w:tcBorders>
          </w:tcPr>
          <w:p w:rsidR="006C6D19" w:rsidRDefault="006C6D19">
            <w:pPr>
              <w:pStyle w:val="ConsPlusNormal"/>
            </w:pPr>
            <w:r>
              <w:t>7 июня 2021 года</w:t>
            </w:r>
          </w:p>
        </w:tc>
        <w:tc>
          <w:tcPr>
            <w:tcW w:w="4677" w:type="dxa"/>
            <w:tcBorders>
              <w:top w:val="nil"/>
              <w:left w:val="nil"/>
              <w:bottom w:val="nil"/>
              <w:right w:val="nil"/>
            </w:tcBorders>
          </w:tcPr>
          <w:p w:rsidR="006C6D19" w:rsidRDefault="006C6D19">
            <w:pPr>
              <w:pStyle w:val="ConsPlusNormal"/>
              <w:jc w:val="right"/>
            </w:pPr>
            <w:r>
              <w:t>N 38-ОЗ</w:t>
            </w:r>
          </w:p>
        </w:tc>
      </w:tr>
    </w:tbl>
    <w:p w:rsidR="006C6D19" w:rsidRDefault="006C6D19">
      <w:pPr>
        <w:pStyle w:val="ConsPlusNormal"/>
        <w:pBdr>
          <w:bottom w:val="single" w:sz="6" w:space="0" w:color="auto"/>
        </w:pBdr>
        <w:spacing w:before="100" w:after="100"/>
        <w:jc w:val="both"/>
        <w:rPr>
          <w:sz w:val="2"/>
          <w:szCs w:val="2"/>
        </w:rPr>
      </w:pPr>
    </w:p>
    <w:p w:rsidR="006C6D19" w:rsidRDefault="006C6D19">
      <w:pPr>
        <w:pStyle w:val="ConsPlusNormal"/>
        <w:jc w:val="both"/>
      </w:pPr>
    </w:p>
    <w:p w:rsidR="006C6D19" w:rsidRDefault="006C6D19">
      <w:pPr>
        <w:pStyle w:val="ConsPlusTitle"/>
        <w:jc w:val="center"/>
      </w:pPr>
      <w:r>
        <w:t>ЗАКОН</w:t>
      </w:r>
    </w:p>
    <w:p w:rsidR="006C6D19" w:rsidRDefault="006C6D19">
      <w:pPr>
        <w:pStyle w:val="ConsPlusTitle"/>
        <w:jc w:val="both"/>
      </w:pPr>
    </w:p>
    <w:p w:rsidR="006C6D19" w:rsidRDefault="006C6D19">
      <w:pPr>
        <w:pStyle w:val="ConsPlusTitle"/>
        <w:jc w:val="center"/>
      </w:pPr>
      <w:r>
        <w:t>ИРКУТСКОЙ ОБЛАСТИ</w:t>
      </w:r>
    </w:p>
    <w:p w:rsidR="006C6D19" w:rsidRDefault="006C6D19">
      <w:pPr>
        <w:pStyle w:val="ConsPlusTitle"/>
        <w:jc w:val="both"/>
      </w:pPr>
    </w:p>
    <w:p w:rsidR="006C6D19" w:rsidRDefault="006C6D19">
      <w:pPr>
        <w:pStyle w:val="ConsPlusTitle"/>
        <w:jc w:val="center"/>
      </w:pPr>
      <w:r>
        <w:t xml:space="preserve">ОБ ОБЕСПЕЧЕНИИ БЕСПЛАТНЫМ ПИТАНИЕМ </w:t>
      </w:r>
      <w:proofErr w:type="gramStart"/>
      <w:r>
        <w:t>ОБУЧАЮЩИХСЯ</w:t>
      </w:r>
      <w:proofErr w:type="gramEnd"/>
    </w:p>
    <w:p w:rsidR="006C6D19" w:rsidRDefault="006C6D19">
      <w:pPr>
        <w:pStyle w:val="ConsPlusTitle"/>
        <w:jc w:val="center"/>
      </w:pPr>
      <w:r>
        <w:t>ОБЩЕОБРАЗОВАТЕЛЬНЫХ ОРГАНИЗАЦИЙ В ИРКУТСКОЙ ОБЛАСТИ</w:t>
      </w:r>
    </w:p>
    <w:p w:rsidR="006C6D19" w:rsidRDefault="006C6D19">
      <w:pPr>
        <w:pStyle w:val="ConsPlusNormal"/>
        <w:jc w:val="both"/>
      </w:pPr>
    </w:p>
    <w:p w:rsidR="006C6D19" w:rsidRDefault="006C6D19">
      <w:pPr>
        <w:pStyle w:val="ConsPlusNormal"/>
        <w:jc w:val="right"/>
      </w:pPr>
      <w:proofErr w:type="gramStart"/>
      <w:r>
        <w:t>Принят</w:t>
      </w:r>
      <w:proofErr w:type="gramEnd"/>
    </w:p>
    <w:p w:rsidR="006C6D19" w:rsidRDefault="006C6D19">
      <w:pPr>
        <w:pStyle w:val="ConsPlusNormal"/>
        <w:jc w:val="right"/>
      </w:pPr>
      <w:r>
        <w:t>постановлением</w:t>
      </w:r>
    </w:p>
    <w:p w:rsidR="006C6D19" w:rsidRDefault="006C6D19">
      <w:pPr>
        <w:pStyle w:val="ConsPlusNormal"/>
        <w:jc w:val="right"/>
      </w:pPr>
      <w:r>
        <w:t>Законодательного Собрания</w:t>
      </w:r>
    </w:p>
    <w:p w:rsidR="006C6D19" w:rsidRDefault="006C6D19">
      <w:pPr>
        <w:pStyle w:val="ConsPlusNormal"/>
        <w:jc w:val="right"/>
      </w:pPr>
      <w:r>
        <w:t>Иркутской области</w:t>
      </w:r>
    </w:p>
    <w:p w:rsidR="006C6D19" w:rsidRDefault="006C6D19">
      <w:pPr>
        <w:pStyle w:val="ConsPlusNormal"/>
        <w:jc w:val="right"/>
      </w:pPr>
      <w:r>
        <w:t>от 19 мая 2021 года</w:t>
      </w:r>
    </w:p>
    <w:p w:rsidR="006C6D19" w:rsidRDefault="006C6D19">
      <w:pPr>
        <w:pStyle w:val="ConsPlusNormal"/>
        <w:jc w:val="right"/>
      </w:pPr>
      <w:r>
        <w:t>N 43/11-ЗС</w:t>
      </w:r>
    </w:p>
    <w:p w:rsidR="006C6D19" w:rsidRDefault="006C6D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C6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D19" w:rsidRDefault="006C6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D19" w:rsidRDefault="006C6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D19" w:rsidRDefault="006C6D19">
            <w:pPr>
              <w:pStyle w:val="ConsPlusNormal"/>
              <w:jc w:val="center"/>
            </w:pPr>
            <w:r>
              <w:rPr>
                <w:color w:val="392C69"/>
              </w:rPr>
              <w:t>Список изменяющих документов</w:t>
            </w:r>
          </w:p>
          <w:p w:rsidR="006C6D19" w:rsidRDefault="006C6D19">
            <w:pPr>
              <w:pStyle w:val="ConsPlusNormal"/>
              <w:jc w:val="center"/>
            </w:pPr>
            <w:proofErr w:type="gramStart"/>
            <w:r>
              <w:rPr>
                <w:color w:val="392C69"/>
              </w:rPr>
              <w:t>(в ред. Законов Иркутской области</w:t>
            </w:r>
            <w:proofErr w:type="gramEnd"/>
          </w:p>
          <w:p w:rsidR="006C6D19" w:rsidRDefault="006C6D19">
            <w:pPr>
              <w:pStyle w:val="ConsPlusNormal"/>
              <w:jc w:val="center"/>
            </w:pPr>
            <w:r>
              <w:rPr>
                <w:color w:val="392C69"/>
              </w:rPr>
              <w:t xml:space="preserve">от 31.01.2023 </w:t>
            </w:r>
            <w:hyperlink r:id="rId5">
              <w:r>
                <w:rPr>
                  <w:color w:val="0000FF"/>
                </w:rPr>
                <w:t>N 2-ОЗ</w:t>
              </w:r>
            </w:hyperlink>
            <w:r>
              <w:rPr>
                <w:color w:val="392C69"/>
              </w:rPr>
              <w:t xml:space="preserve">, от 28.02.2023 </w:t>
            </w:r>
            <w:hyperlink r:id="rId6">
              <w:r>
                <w:rPr>
                  <w:color w:val="0000FF"/>
                </w:rPr>
                <w:t>N 6-ОЗ</w:t>
              </w:r>
            </w:hyperlink>
            <w:r>
              <w:rPr>
                <w:color w:val="392C69"/>
              </w:rPr>
              <w:t xml:space="preserve">, от 05.07.2023 </w:t>
            </w:r>
            <w:hyperlink r:id="rId7">
              <w:r>
                <w:rPr>
                  <w:color w:val="0000FF"/>
                </w:rPr>
                <w:t>N 85-ОЗ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D19" w:rsidRDefault="006C6D19">
            <w:pPr>
              <w:pStyle w:val="ConsPlusNormal"/>
            </w:pPr>
          </w:p>
        </w:tc>
      </w:tr>
    </w:tbl>
    <w:p w:rsidR="006C6D19" w:rsidRDefault="006C6D19">
      <w:pPr>
        <w:pStyle w:val="ConsPlusNormal"/>
        <w:jc w:val="both"/>
      </w:pPr>
    </w:p>
    <w:p w:rsidR="006C6D19" w:rsidRDefault="006C6D19">
      <w:pPr>
        <w:pStyle w:val="ConsPlusTitle"/>
        <w:ind w:firstLine="540"/>
        <w:jc w:val="both"/>
        <w:outlineLvl w:val="0"/>
      </w:pPr>
      <w:r>
        <w:t>Статья 1. Предмет регулирования настоящего Закона</w:t>
      </w:r>
    </w:p>
    <w:p w:rsidR="006C6D19" w:rsidRDefault="006C6D19">
      <w:pPr>
        <w:pStyle w:val="ConsPlusNormal"/>
        <w:jc w:val="both"/>
      </w:pPr>
    </w:p>
    <w:p w:rsidR="006C6D19" w:rsidRDefault="006C6D19">
      <w:pPr>
        <w:pStyle w:val="ConsPlusNormal"/>
        <w:ind w:firstLine="540"/>
        <w:jc w:val="both"/>
      </w:pPr>
      <w:r>
        <w:t>Предметом правового регулирования настоящего Закона являются отношения, связанные с обеспечением бесплатным питанием отдельных категорий обучающихся общеобразовательных организаций в Иркутской области.</w:t>
      </w:r>
    </w:p>
    <w:p w:rsidR="006C6D19" w:rsidRDefault="006C6D19">
      <w:pPr>
        <w:pStyle w:val="ConsPlusNormal"/>
        <w:jc w:val="both"/>
      </w:pPr>
    </w:p>
    <w:p w:rsidR="006C6D19" w:rsidRDefault="006C6D19">
      <w:pPr>
        <w:pStyle w:val="ConsPlusTitle"/>
        <w:ind w:firstLine="540"/>
        <w:jc w:val="both"/>
        <w:outlineLvl w:val="0"/>
      </w:pPr>
      <w:bookmarkStart w:id="0" w:name="P25"/>
      <w:bookmarkEnd w:id="0"/>
      <w:r>
        <w:t xml:space="preserve">Статья 2. Обеспечение бесплатным питанием и бесплатным питьевым молоком </w:t>
      </w:r>
      <w:proofErr w:type="gramStart"/>
      <w:r>
        <w:t>обучающихся</w:t>
      </w:r>
      <w:proofErr w:type="gramEnd"/>
      <w:r>
        <w:t xml:space="preserve"> по образовательным программам начального общего образования</w:t>
      </w:r>
    </w:p>
    <w:p w:rsidR="006C6D19" w:rsidRDefault="006C6D19">
      <w:pPr>
        <w:pStyle w:val="ConsPlusNormal"/>
        <w:jc w:val="both"/>
      </w:pPr>
    </w:p>
    <w:p w:rsidR="006C6D19" w:rsidRDefault="006C6D19">
      <w:pPr>
        <w:pStyle w:val="ConsPlusNormal"/>
        <w:ind w:firstLine="540"/>
        <w:jc w:val="both"/>
      </w:pPr>
      <w:proofErr w:type="gramStart"/>
      <w:r>
        <w:t>Обучающиеся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обучающиеся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обеспечиваются учредителями таких организаций не менее одного раза в день бесплатным горячим питанием, предусматривающим наличие горячего</w:t>
      </w:r>
      <w:proofErr w:type="gramEnd"/>
      <w:r>
        <w:t xml:space="preserve"> блюда, не считая горячего напитка, в соответствии с федеральным </w:t>
      </w:r>
      <w:hyperlink r:id="rId8">
        <w:r>
          <w:rPr>
            <w:color w:val="0000FF"/>
          </w:rPr>
          <w:t>законодательством</w:t>
        </w:r>
      </w:hyperlink>
      <w:r>
        <w:t>, а также бесплатным питьевым молоком.</w:t>
      </w:r>
    </w:p>
    <w:p w:rsidR="006C6D19" w:rsidRDefault="006C6D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C6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D19" w:rsidRDefault="006C6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D19" w:rsidRDefault="006C6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D19" w:rsidRDefault="006C6D19">
            <w:pPr>
              <w:pStyle w:val="ConsPlusNormal"/>
              <w:jc w:val="both"/>
            </w:pPr>
            <w:r>
              <w:rPr>
                <w:color w:val="392C69"/>
              </w:rPr>
              <w:t xml:space="preserve">Обучающиеся, которые обеспечивались бесплатным питанием в соответствии со </w:t>
            </w:r>
            <w:hyperlink r:id="rId9">
              <w:r>
                <w:rPr>
                  <w:color w:val="0000FF"/>
                </w:rPr>
                <w:t>статьей 2(1)</w:t>
              </w:r>
            </w:hyperlink>
            <w:r>
              <w:rPr>
                <w:color w:val="392C69"/>
              </w:rPr>
              <w:t xml:space="preserve">, со дня вступления в силу Закона Иркутской области от 05.07.2023 N 85-ОЗ </w:t>
            </w:r>
            <w:hyperlink r:id="rId10">
              <w:r>
                <w:rPr>
                  <w:color w:val="0000FF"/>
                </w:rPr>
                <w:t>обеспечиваются</w:t>
              </w:r>
            </w:hyperlink>
            <w:r>
              <w:rPr>
                <w:color w:val="392C69"/>
              </w:rPr>
              <w:t xml:space="preserve"> бесплатным питанием в соответствии со статьей 2(2) без подачи их родителями (законными представителями) дополнительных заявлений и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6C6D19" w:rsidRDefault="006C6D19">
            <w:pPr>
              <w:pStyle w:val="ConsPlusNormal"/>
            </w:pPr>
          </w:p>
        </w:tc>
      </w:tr>
    </w:tbl>
    <w:p w:rsidR="006C6D19" w:rsidRDefault="006C6D19">
      <w:pPr>
        <w:pStyle w:val="ConsPlusTitle"/>
        <w:spacing w:before="280"/>
        <w:ind w:firstLine="540"/>
        <w:jc w:val="both"/>
        <w:outlineLvl w:val="0"/>
      </w:pPr>
      <w:bookmarkStart w:id="1" w:name="P30"/>
      <w:bookmarkEnd w:id="1"/>
      <w:r>
        <w:t>Статья 2(2). Обеспечение бесплатным питанием обучающихся по образовательным программам основного общего, среднего общего образования, один из родителей (законных представителей), отчим, мачеха которых принимает (принимал) участие в специальной военной операции, проводимой с 24 февраля 2022 года</w:t>
      </w:r>
    </w:p>
    <w:p w:rsidR="006C6D19" w:rsidRDefault="006C6D19">
      <w:pPr>
        <w:pStyle w:val="ConsPlusNormal"/>
        <w:ind w:firstLine="540"/>
        <w:jc w:val="both"/>
      </w:pPr>
      <w:r>
        <w:lastRenderedPageBreak/>
        <w:t>(</w:t>
      </w:r>
      <w:proofErr w:type="gramStart"/>
      <w:r>
        <w:t>введена</w:t>
      </w:r>
      <w:proofErr w:type="gramEnd"/>
      <w:r>
        <w:t xml:space="preserve"> </w:t>
      </w:r>
      <w:hyperlink r:id="rId11">
        <w:r>
          <w:rPr>
            <w:color w:val="0000FF"/>
          </w:rPr>
          <w:t>Законом</w:t>
        </w:r>
      </w:hyperlink>
      <w:r>
        <w:t xml:space="preserve"> Иркутской области от 05.07.2023 N 85-ОЗ)</w:t>
      </w:r>
    </w:p>
    <w:p w:rsidR="006C6D19" w:rsidRDefault="006C6D19">
      <w:pPr>
        <w:pStyle w:val="ConsPlusNormal"/>
        <w:jc w:val="both"/>
      </w:pPr>
    </w:p>
    <w:p w:rsidR="006C6D19" w:rsidRDefault="006C6D19">
      <w:pPr>
        <w:pStyle w:val="ConsPlusNormal"/>
        <w:ind w:firstLine="540"/>
        <w:jc w:val="both"/>
      </w:pPr>
      <w:bookmarkStart w:id="2" w:name="P33"/>
      <w:bookmarkEnd w:id="2"/>
      <w:r>
        <w:t xml:space="preserve">1. </w:t>
      </w:r>
      <w:proofErr w:type="gramStart"/>
      <w:r>
        <w:t>Обучающиеся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w:t>
      </w:r>
      <w:proofErr w:type="gramEnd"/>
      <w:r>
        <w:t xml:space="preserve"> </w:t>
      </w:r>
      <w:proofErr w:type="gramStart"/>
      <w:r>
        <w:t xml:space="preserve">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12">
        <w:r>
          <w:rPr>
            <w:color w:val="0000FF"/>
          </w:rPr>
          <w:t>пункте 6 статьи 1</w:t>
        </w:r>
      </w:hyperlink>
      <w:r>
        <w:t xml:space="preserve"> Федерального закона от 31 мая 1996 года N 61-ФЗ "Об обороне", для обеспечения выполнения задач в ходе</w:t>
      </w:r>
      <w:proofErr w:type="gramEnd"/>
      <w:r>
        <w:t xml:space="preserve"> </w:t>
      </w:r>
      <w:proofErr w:type="gramStart"/>
      <w:r>
        <w:t>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w:t>
      </w:r>
      <w:proofErr w:type="gramEnd"/>
      <w:r>
        <w:t xml:space="preserve"> </w:t>
      </w:r>
      <w:proofErr w:type="gramStart"/>
      <w:r>
        <w:t>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военнослужащий), обеспечиваются один раз в день бесплатным питанием, а при отсутствии в таких организациях организованного питания либо на время</w:t>
      </w:r>
      <w:proofErr w:type="gramEnd"/>
      <w:r>
        <w:t xml:space="preserve">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 набором продуктов питания.</w:t>
      </w:r>
    </w:p>
    <w:p w:rsidR="006C6D19" w:rsidRDefault="006C6D19">
      <w:pPr>
        <w:pStyle w:val="ConsPlusNormal"/>
        <w:spacing w:before="220"/>
        <w:ind w:firstLine="540"/>
        <w:jc w:val="both"/>
      </w:pPr>
      <w:bookmarkStart w:id="3" w:name="P34"/>
      <w:bookmarkEnd w:id="3"/>
      <w:r>
        <w:t xml:space="preserve">2. </w:t>
      </w:r>
      <w:proofErr w:type="gramStart"/>
      <w:r>
        <w:t>Родителям (законным представителям)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один из родителей (законных представителей</w:t>
      </w:r>
      <w:proofErr w:type="gramEnd"/>
      <w:r>
        <w:t>), отчим, мачеха которых является военнослужащим, выплачивается ежемесячная компенсация расходов на питание.</w:t>
      </w:r>
    </w:p>
    <w:p w:rsidR="006C6D19" w:rsidRDefault="006C6D19">
      <w:pPr>
        <w:pStyle w:val="ConsPlusNormal"/>
        <w:jc w:val="both"/>
      </w:pPr>
    </w:p>
    <w:p w:rsidR="006C6D19" w:rsidRDefault="006C6D19">
      <w:pPr>
        <w:pStyle w:val="ConsPlusTitle"/>
        <w:ind w:firstLine="540"/>
        <w:jc w:val="both"/>
        <w:outlineLvl w:val="0"/>
      </w:pPr>
      <w:r>
        <w:t xml:space="preserve">Статья 3. </w:t>
      </w:r>
      <w:proofErr w:type="gramStart"/>
      <w:r>
        <w:t>Обеспечение бесплатным питанием обучающихся из многодетных и малоимущих семей</w:t>
      </w:r>
      <w:proofErr w:type="gramEnd"/>
    </w:p>
    <w:p w:rsidR="006C6D19" w:rsidRDefault="006C6D19">
      <w:pPr>
        <w:pStyle w:val="ConsPlusNormal"/>
        <w:jc w:val="both"/>
      </w:pPr>
    </w:p>
    <w:p w:rsidR="006C6D19" w:rsidRDefault="006C6D19">
      <w:pPr>
        <w:pStyle w:val="ConsPlusNormal"/>
        <w:ind w:firstLine="540"/>
        <w:jc w:val="both"/>
      </w:pPr>
      <w:r>
        <w:t xml:space="preserve">1. </w:t>
      </w:r>
      <w:proofErr w:type="gramStart"/>
      <w:r>
        <w:t>Дети из многодетных и малоимущих семей, обучающиеся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обеспечиваются один раз в день бесплатным питанием, а при отсутствии в таких организациях организованного питания - набором</w:t>
      </w:r>
      <w:proofErr w:type="gramEnd"/>
      <w:r>
        <w:t xml:space="preserve"> продуктов питания.</w:t>
      </w:r>
    </w:p>
    <w:p w:rsidR="006C6D19" w:rsidRDefault="006C6D19">
      <w:pPr>
        <w:pStyle w:val="ConsPlusNormal"/>
        <w:spacing w:before="220"/>
        <w:ind w:firstLine="540"/>
        <w:jc w:val="both"/>
      </w:pPr>
      <w:bookmarkStart w:id="4" w:name="P39"/>
      <w:bookmarkEnd w:id="4"/>
      <w:r>
        <w:t xml:space="preserve">2. </w:t>
      </w:r>
      <w:proofErr w:type="gramStart"/>
      <w:r>
        <w:t xml:space="preserve">Родителям (законным представителям) детей из многодетных и малоимущих семей,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w:t>
      </w:r>
      <w:r>
        <w:lastRenderedPageBreak/>
        <w:t>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w:t>
      </w:r>
      <w:proofErr w:type="gramEnd"/>
      <w:r>
        <w:t xml:space="preserve"> областью, выплачивается ежемесячная компенсация расходов на питание.</w:t>
      </w:r>
    </w:p>
    <w:p w:rsidR="006C6D19" w:rsidRDefault="006C6D19">
      <w:pPr>
        <w:pStyle w:val="ConsPlusNormal"/>
        <w:spacing w:before="220"/>
        <w:ind w:firstLine="540"/>
        <w:jc w:val="both"/>
      </w:pPr>
      <w:r>
        <w:t xml:space="preserve">3. </w:t>
      </w:r>
      <w:proofErr w:type="gramStart"/>
      <w:r>
        <w:t>В целях настоящего Закона под многодетными семьями понимаются семьи, имеющие в своем составе трех и более детей, не достигших возраста 18 лет, а также достигших возраста 18 лет, продолжающих обучение в общеобразовательных организациях, включая пасынков, падчериц, усыновленных, удочеренных, принятых под опеку (попечительство), переданных на воспитание в приемную семью, без учета детей, находящихся на полном государственном обеспечении.</w:t>
      </w:r>
      <w:proofErr w:type="gramEnd"/>
      <w:r>
        <w:t xml:space="preserve"> Под малоимущими семьями понимаются семьи, имеющие в своем </w:t>
      </w:r>
      <w:proofErr w:type="gramStart"/>
      <w:r>
        <w:t>составе</w:t>
      </w:r>
      <w:proofErr w:type="gramEnd"/>
      <w:r>
        <w:t xml:space="preserve"> как родного ребенка (детей), так и усыновленного (усыновленных), удочеренного (удочеренных), принятого (принятых) под опеку (попечительство), переданного (переданных) на воспитание в приемную семью, не достигших возраста 18 лет, а также достигших возраста 18 лет, продолжающих обучение в общеобразовательных организациях, среднедушевой доход которых ниже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p>
    <w:p w:rsidR="006C6D19" w:rsidRDefault="006C6D19">
      <w:pPr>
        <w:pStyle w:val="ConsPlusNormal"/>
        <w:jc w:val="both"/>
      </w:pPr>
    </w:p>
    <w:p w:rsidR="006C6D19" w:rsidRDefault="006C6D19">
      <w:pPr>
        <w:pStyle w:val="ConsPlusTitle"/>
        <w:ind w:firstLine="540"/>
        <w:jc w:val="both"/>
        <w:outlineLvl w:val="0"/>
      </w:pPr>
      <w:bookmarkStart w:id="5" w:name="P42"/>
      <w:bookmarkEnd w:id="5"/>
      <w:r>
        <w:t>Статья 4. Обеспечение бесплатным питанием детей-инвалидов</w:t>
      </w:r>
    </w:p>
    <w:p w:rsidR="006C6D19" w:rsidRDefault="006C6D19">
      <w:pPr>
        <w:pStyle w:val="ConsPlusNormal"/>
        <w:jc w:val="both"/>
      </w:pPr>
    </w:p>
    <w:p w:rsidR="006C6D19" w:rsidRDefault="006C6D19">
      <w:pPr>
        <w:pStyle w:val="ConsPlusNormal"/>
        <w:ind w:firstLine="540"/>
        <w:jc w:val="both"/>
      </w:pPr>
      <w:bookmarkStart w:id="6" w:name="P44"/>
      <w:bookmarkEnd w:id="6"/>
      <w:r>
        <w:t xml:space="preserve">1. </w:t>
      </w:r>
      <w:proofErr w:type="gramStart"/>
      <w:r>
        <w:t>Дети-инвалиды,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двухразовым питанием.</w:t>
      </w:r>
      <w:proofErr w:type="gramEnd"/>
    </w:p>
    <w:p w:rsidR="006C6D19" w:rsidRDefault="006C6D19">
      <w:pPr>
        <w:pStyle w:val="ConsPlusNormal"/>
        <w:spacing w:before="220"/>
        <w:ind w:firstLine="540"/>
        <w:jc w:val="both"/>
      </w:pPr>
      <w:bookmarkStart w:id="7" w:name="P45"/>
      <w:bookmarkEnd w:id="7"/>
      <w:r>
        <w:t>2.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обучение которых в соответствии с законодательством об образовании организовано на дому, выплачивается ежемесячная компенсация расходов на питание.</w:t>
      </w:r>
    </w:p>
    <w:p w:rsidR="006C6D19" w:rsidRDefault="006C6D19">
      <w:pPr>
        <w:pStyle w:val="ConsPlusNormal"/>
        <w:spacing w:before="220"/>
        <w:ind w:firstLine="540"/>
        <w:jc w:val="both"/>
      </w:pPr>
      <w:bookmarkStart w:id="8" w:name="P46"/>
      <w:bookmarkEnd w:id="8"/>
      <w:r>
        <w:t xml:space="preserve">3. </w:t>
      </w:r>
      <w:proofErr w:type="gramStart"/>
      <w:r>
        <w:t>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и не проживающих в них, имеющих хронические заболевания, при которых требуется в соответствии с назначениями врача лечебное питание, выплачивается ежемесячная компенсация расходов на питание в случае, если в указанных общеобразовательных организациях не организовано лечебное питание таких обучающихся.</w:t>
      </w:r>
      <w:proofErr w:type="gramEnd"/>
      <w:r>
        <w:t xml:space="preserve"> Перечень хронических заболеваний, при которых в соответствии с настоящей частью родителям (законным представителям) детей-инвалидов выплачивается ежемесячная компенсация расходов на питание, устанавливается нормативным правовым актом Правительства Иркутской области.</w:t>
      </w:r>
    </w:p>
    <w:p w:rsidR="006C6D19" w:rsidRDefault="006C6D19">
      <w:pPr>
        <w:pStyle w:val="ConsPlusNormal"/>
        <w:jc w:val="both"/>
      </w:pPr>
    </w:p>
    <w:p w:rsidR="006C6D19" w:rsidRDefault="006C6D19">
      <w:pPr>
        <w:pStyle w:val="ConsPlusTitle"/>
        <w:ind w:firstLine="540"/>
        <w:jc w:val="both"/>
        <w:outlineLvl w:val="0"/>
      </w:pPr>
      <w:bookmarkStart w:id="9" w:name="P48"/>
      <w:bookmarkEnd w:id="9"/>
      <w:r>
        <w:t>Статья 5. Обеспечение бесплатным питанием обучающихся с ограниченными возможностями здоровья, иных обучающихся, находящихся на полном государственном обеспечении</w:t>
      </w:r>
    </w:p>
    <w:p w:rsidR="006C6D19" w:rsidRDefault="006C6D19">
      <w:pPr>
        <w:pStyle w:val="ConsPlusNormal"/>
        <w:jc w:val="both"/>
      </w:pPr>
    </w:p>
    <w:p w:rsidR="006C6D19" w:rsidRDefault="006C6D19">
      <w:pPr>
        <w:pStyle w:val="ConsPlusNormal"/>
        <w:ind w:firstLine="540"/>
        <w:jc w:val="both"/>
      </w:pPr>
      <w:bookmarkStart w:id="10" w:name="P50"/>
      <w:bookmarkEnd w:id="10"/>
      <w:r>
        <w:t xml:space="preserve">1. В соответствии с Федеральным </w:t>
      </w:r>
      <w:hyperlink r:id="rId13">
        <w:r>
          <w:rPr>
            <w:color w:val="0000FF"/>
          </w:rPr>
          <w:t>законом</w:t>
        </w:r>
      </w:hyperlink>
      <w:r>
        <w:t xml:space="preserve"> от 29 декабря 2012 года N 273-ФЗ "Об образовании в Российской Федерации" обучающиеся с ограниченными возможностями здоровья, проживающие в общеобразовательных организациях, находятся на полном государственном </w:t>
      </w:r>
      <w:r>
        <w:lastRenderedPageBreak/>
        <w:t>обеспечении и обеспечиваются бесплатным питанием не менее пяти раз в день. Обучающиеся с ограниченными возможностями здоровья, не проживающие в общеобразовательных организациях, обеспечиваются учредителями таких организаций бесплатным двухразовым питанием в зависимости от режима (смены) обучения - завтрак и обед или обед и полдник.</w:t>
      </w:r>
    </w:p>
    <w:p w:rsidR="006C6D19" w:rsidRDefault="006C6D19">
      <w:pPr>
        <w:pStyle w:val="ConsPlusNormal"/>
        <w:spacing w:before="220"/>
        <w:ind w:firstLine="540"/>
        <w:jc w:val="both"/>
      </w:pPr>
      <w:proofErr w:type="gramStart"/>
      <w:r>
        <w:t xml:space="preserve">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общеобразовательных организациях Иркутской области, в муниципальных общеобразовательных организациях, учитываются положения </w:t>
      </w:r>
      <w:hyperlink w:anchor="P25">
        <w:r>
          <w:rPr>
            <w:color w:val="0000FF"/>
          </w:rPr>
          <w:t>статьи 2</w:t>
        </w:r>
      </w:hyperlink>
      <w:r>
        <w:t xml:space="preserve"> настоящего Закона.</w:t>
      </w:r>
      <w:proofErr w:type="gramEnd"/>
    </w:p>
    <w:p w:rsidR="006C6D19" w:rsidRDefault="006C6D19">
      <w:pPr>
        <w:pStyle w:val="ConsPlusNormal"/>
        <w:jc w:val="both"/>
      </w:pPr>
      <w:r>
        <w:t>(</w:t>
      </w:r>
      <w:proofErr w:type="gramStart"/>
      <w:r>
        <w:t>ч</w:t>
      </w:r>
      <w:proofErr w:type="gramEnd"/>
      <w:r>
        <w:t xml:space="preserve">асть 1 в ред. </w:t>
      </w:r>
      <w:hyperlink r:id="rId14">
        <w:r>
          <w:rPr>
            <w:color w:val="0000FF"/>
          </w:rPr>
          <w:t>Закона</w:t>
        </w:r>
      </w:hyperlink>
      <w:r>
        <w:t xml:space="preserve"> Иркутской области от 28.02.2023 N 6-ОЗ)</w:t>
      </w:r>
    </w:p>
    <w:p w:rsidR="006C6D19" w:rsidRDefault="006C6D19">
      <w:pPr>
        <w:pStyle w:val="ConsPlusNormal"/>
        <w:spacing w:before="220"/>
        <w:ind w:firstLine="540"/>
        <w:jc w:val="both"/>
      </w:pPr>
      <w:bookmarkStart w:id="11" w:name="P53"/>
      <w:bookmarkEnd w:id="11"/>
      <w:r>
        <w:t>2. По заявлению родителей (законных представителей) обучающихся с ограниченными возможностями здоровья, обучающихся в государственных общеобразовательных организациях Иркутской области, обучение которых в соответствии с законодательством об образовании организовано на дому, им выплачивается ежемесячная компенсация расходов на питание.</w:t>
      </w:r>
    </w:p>
    <w:p w:rsidR="006C6D19" w:rsidRDefault="006C6D19">
      <w:pPr>
        <w:pStyle w:val="ConsPlusNormal"/>
        <w:jc w:val="both"/>
      </w:pPr>
      <w:r>
        <w:t>(</w:t>
      </w:r>
      <w:proofErr w:type="gramStart"/>
      <w:r>
        <w:t>в</w:t>
      </w:r>
      <w:proofErr w:type="gramEnd"/>
      <w:r>
        <w:t xml:space="preserve"> ред. </w:t>
      </w:r>
      <w:hyperlink r:id="rId15">
        <w:r>
          <w:rPr>
            <w:color w:val="0000FF"/>
          </w:rPr>
          <w:t>Закона</w:t>
        </w:r>
      </w:hyperlink>
      <w:r>
        <w:t xml:space="preserve"> Иркутской области от 28.02.2023 N 6-ОЗ)</w:t>
      </w:r>
    </w:p>
    <w:p w:rsidR="006C6D19" w:rsidRDefault="006C6D19">
      <w:pPr>
        <w:pStyle w:val="ConsPlusNormal"/>
        <w:spacing w:before="220"/>
        <w:ind w:firstLine="540"/>
        <w:jc w:val="both"/>
      </w:pPr>
      <w:r>
        <w:t>3. Обучающиеся, пребывающие на полном государственном обеспечении в организациях социального обслуживания, находящихся в ведении Иркутской области, посещающие муниципальные общеобразовательные организации, один раз в день обучения обеспечиваются бесплатным питанием в указанных общеобразовательных организациях.</w:t>
      </w:r>
    </w:p>
    <w:p w:rsidR="006C6D19" w:rsidRDefault="006C6D19">
      <w:pPr>
        <w:pStyle w:val="ConsPlusNormal"/>
        <w:jc w:val="both"/>
      </w:pPr>
    </w:p>
    <w:p w:rsidR="006C6D19" w:rsidRDefault="006C6D19">
      <w:pPr>
        <w:pStyle w:val="ConsPlusTitle"/>
        <w:ind w:firstLine="540"/>
        <w:jc w:val="both"/>
        <w:outlineLvl w:val="0"/>
      </w:pPr>
      <w:bookmarkStart w:id="12" w:name="P57"/>
      <w:bookmarkEnd w:id="12"/>
      <w:r>
        <w:t xml:space="preserve">Статья 6. </w:t>
      </w:r>
      <w:proofErr w:type="gramStart"/>
      <w:r>
        <w:t>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w:t>
      </w:r>
      <w:proofErr w:type="gramEnd"/>
    </w:p>
    <w:p w:rsidR="006C6D19" w:rsidRDefault="006C6D19">
      <w:pPr>
        <w:pStyle w:val="ConsPlusNormal"/>
        <w:jc w:val="both"/>
      </w:pPr>
    </w:p>
    <w:p w:rsidR="006C6D19" w:rsidRDefault="006C6D19">
      <w:pPr>
        <w:pStyle w:val="ConsPlusNormal"/>
        <w:ind w:firstLine="540"/>
        <w:jc w:val="both"/>
      </w:pPr>
      <w:r>
        <w:t xml:space="preserve">1. </w:t>
      </w:r>
      <w:proofErr w:type="gramStart"/>
      <w:r>
        <w:t>Обучающиеся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обучающиеся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а также обучающиеся в имеющих интернат государственных общеобразовательных организациях Иркутской области с углубленным изучением отдельных учебных предметов, проживающие в</w:t>
      </w:r>
      <w:proofErr w:type="gramEnd"/>
      <w:r>
        <w:t xml:space="preserve"> общеобразовательной организации, обеспечиваются бесплатным питанием не менее пяти раз в день. Иные обучающиеся в указанных в настоящей части общеобразовательных организациях обеспечиваются бесплатным двухразовым питанием в зависимости от режима (смены) обучения - завтрак и обед или обед и полдник.</w:t>
      </w:r>
    </w:p>
    <w:p w:rsidR="006C6D19" w:rsidRDefault="006C6D19">
      <w:pPr>
        <w:pStyle w:val="ConsPlusNormal"/>
        <w:spacing w:before="220"/>
        <w:ind w:firstLine="540"/>
        <w:jc w:val="both"/>
      </w:pPr>
      <w:r>
        <w:t xml:space="preserve">2. </w:t>
      </w:r>
      <w:proofErr w:type="gramStart"/>
      <w:r>
        <w:t>Обучающиеся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обеспечиваются бесплатным питанием не менее пяти раз в день.</w:t>
      </w:r>
      <w:proofErr w:type="gramEnd"/>
    </w:p>
    <w:p w:rsidR="006C6D19" w:rsidRDefault="006C6D19">
      <w:pPr>
        <w:pStyle w:val="ConsPlusNormal"/>
        <w:jc w:val="both"/>
      </w:pPr>
    </w:p>
    <w:p w:rsidR="006C6D19" w:rsidRDefault="006C6D19">
      <w:pPr>
        <w:pStyle w:val="ConsPlusTitle"/>
        <w:ind w:firstLine="540"/>
        <w:jc w:val="both"/>
        <w:outlineLvl w:val="0"/>
      </w:pPr>
      <w:r>
        <w:t xml:space="preserve">Статья 7. Условия обеспечения </w:t>
      </w:r>
      <w:proofErr w:type="gramStart"/>
      <w:r>
        <w:t>обучающихся</w:t>
      </w:r>
      <w:proofErr w:type="gramEnd"/>
      <w:r>
        <w:t xml:space="preserve"> бесплатным питанием, бесплатным питьевым молоком</w:t>
      </w:r>
    </w:p>
    <w:p w:rsidR="006C6D19" w:rsidRDefault="006C6D19">
      <w:pPr>
        <w:pStyle w:val="ConsPlusNormal"/>
        <w:jc w:val="both"/>
      </w:pPr>
    </w:p>
    <w:p w:rsidR="006C6D19" w:rsidRDefault="006C6D19">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6C6D19" w:rsidRDefault="006C6D19">
      <w:pPr>
        <w:pStyle w:val="ConsPlusNormal"/>
        <w:spacing w:before="220"/>
        <w:ind w:firstLine="540"/>
        <w:jc w:val="both"/>
      </w:pPr>
      <w:r>
        <w:t xml:space="preserve">2. Обеспечение бесплатным питанием и бесплатным питьевым молоком </w:t>
      </w:r>
      <w:proofErr w:type="gramStart"/>
      <w:r>
        <w:t>обучающихся</w:t>
      </w:r>
      <w:proofErr w:type="gramEnd"/>
      <w:r>
        <w:t xml:space="preserve"> в соответствии с настоящим Законом осуществляется каждый учебный день в течение учебного </w:t>
      </w:r>
      <w:r>
        <w:lastRenderedPageBreak/>
        <w:t xml:space="preserve">года в дни посещения обучающимися общеобразовательной организации, за исключением случая, указанного в </w:t>
      </w:r>
      <w:hyperlink w:anchor="P77">
        <w:r>
          <w:rPr>
            <w:color w:val="0000FF"/>
          </w:rPr>
          <w:t>части 9</w:t>
        </w:r>
      </w:hyperlink>
      <w:r>
        <w:t xml:space="preserve"> настоящей статьи.</w:t>
      </w:r>
    </w:p>
    <w:p w:rsidR="006C6D19" w:rsidRDefault="006C6D19">
      <w:pPr>
        <w:pStyle w:val="ConsPlusNormal"/>
        <w:spacing w:before="220"/>
        <w:ind w:firstLine="540"/>
        <w:jc w:val="both"/>
      </w:pPr>
      <w:r>
        <w:t xml:space="preserve">3. Порядок обеспечения обучающихся, указанных в </w:t>
      </w:r>
      <w:hyperlink w:anchor="P25">
        <w:r>
          <w:rPr>
            <w:color w:val="0000FF"/>
          </w:rPr>
          <w:t>статьях 2</w:t>
        </w:r>
      </w:hyperlink>
      <w:r>
        <w:t xml:space="preserve"> - </w:t>
      </w:r>
      <w:hyperlink w:anchor="P42">
        <w:r>
          <w:rPr>
            <w:color w:val="0000FF"/>
          </w:rPr>
          <w:t>4</w:t>
        </w:r>
      </w:hyperlink>
      <w:r>
        <w:t xml:space="preserve">, </w:t>
      </w:r>
      <w:hyperlink w:anchor="P48">
        <w:r>
          <w:rPr>
            <w:color w:val="0000FF"/>
          </w:rPr>
          <w:t>5</w:t>
        </w:r>
      </w:hyperlink>
      <w:r>
        <w:t xml:space="preserve"> (за исключением обучающихся в муниципальных общеобразовательных организациях, обучение которых в соответствии с законодательством об образовании организовано на дому), </w:t>
      </w:r>
      <w:hyperlink w:anchor="P57">
        <w:r>
          <w:rPr>
            <w:color w:val="0000FF"/>
          </w:rPr>
          <w:t>6</w:t>
        </w:r>
      </w:hyperlink>
      <w:r>
        <w:t xml:space="preserve"> настоящего Закона, бесплатным питанием, бесплатным питьевым молоком, нормы питания устанавливаются Правительством Иркутской области.</w:t>
      </w:r>
    </w:p>
    <w:p w:rsidR="006C6D19" w:rsidRDefault="006C6D19">
      <w:pPr>
        <w:pStyle w:val="ConsPlusNormal"/>
        <w:jc w:val="both"/>
      </w:pPr>
      <w:r>
        <w:t>(</w:t>
      </w:r>
      <w:proofErr w:type="gramStart"/>
      <w:r>
        <w:t>в</w:t>
      </w:r>
      <w:proofErr w:type="gramEnd"/>
      <w:r>
        <w:t xml:space="preserve"> ред. </w:t>
      </w:r>
      <w:hyperlink r:id="rId16">
        <w:r>
          <w:rPr>
            <w:color w:val="0000FF"/>
          </w:rPr>
          <w:t>Закона</w:t>
        </w:r>
      </w:hyperlink>
      <w:r>
        <w:t xml:space="preserve"> Иркутской области от 28.02.2023 N 6-ОЗ)</w:t>
      </w:r>
    </w:p>
    <w:p w:rsidR="006C6D19" w:rsidRDefault="006C6D19">
      <w:pPr>
        <w:pStyle w:val="ConsPlusNormal"/>
        <w:spacing w:before="220"/>
        <w:ind w:firstLine="540"/>
        <w:jc w:val="both"/>
      </w:pPr>
      <w:bookmarkStart w:id="13" w:name="P68"/>
      <w:bookmarkEnd w:id="13"/>
      <w:r>
        <w:t xml:space="preserve">4. </w:t>
      </w:r>
      <w:proofErr w:type="gramStart"/>
      <w:r>
        <w:t xml:space="preserve">Обеспечение бесплатным питанием обучающихся в соответствии с настоящим Законом осуществляется исходя из расчетной стоимости бесплатного питания для учащихся в день на одного ребенка (далее - расчетная стоимость питания), устанавливаемой Правительством Иркутской области дифференцированно в зависимости от кратности питания, предусмотренной </w:t>
      </w:r>
      <w:hyperlink w:anchor="P25">
        <w:r>
          <w:rPr>
            <w:color w:val="0000FF"/>
          </w:rPr>
          <w:t>статьями 2</w:t>
        </w:r>
      </w:hyperlink>
      <w:r>
        <w:t xml:space="preserve"> - </w:t>
      </w:r>
      <w:hyperlink w:anchor="P57">
        <w:r>
          <w:rPr>
            <w:color w:val="0000FF"/>
          </w:rPr>
          <w:t>6</w:t>
        </w:r>
      </w:hyperlink>
      <w:r>
        <w:t xml:space="preserve"> настоящего Закона, и места расположения общеобразовательных организаций - районы Крайнего Севера Иркутской области, местности, приравненные к районам Крайнего Севера, иные</w:t>
      </w:r>
      <w:proofErr w:type="gramEnd"/>
      <w:r>
        <w:t xml:space="preserve"> местности Иркутской области.</w:t>
      </w:r>
    </w:p>
    <w:p w:rsidR="006C6D19" w:rsidRDefault="006C6D19">
      <w:pPr>
        <w:pStyle w:val="ConsPlusNormal"/>
        <w:spacing w:before="220"/>
        <w:ind w:firstLine="540"/>
        <w:jc w:val="both"/>
      </w:pPr>
      <w:r>
        <w:t>Расчетная стоимость питания устанавливается Правительством Иркутской области не позднее 1 июля текущего года в порядке, утвержденном нормативным правовым актом Правительства Иркутской области.</w:t>
      </w:r>
    </w:p>
    <w:p w:rsidR="006C6D19" w:rsidRDefault="006C6D19">
      <w:pPr>
        <w:pStyle w:val="ConsPlusNormal"/>
        <w:spacing w:before="220"/>
        <w:ind w:firstLine="540"/>
        <w:jc w:val="both"/>
      </w:pPr>
      <w:proofErr w:type="gramStart"/>
      <w:r>
        <w:t>При установлении расчетной стоимости питания используются данные территориального органа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об уровне потребительских цен на продукты питания на дату установления расчетной стоимости питания, а также набор пищевых продуктов, удовлетворяющий суточную потребность в пищевых веществах и энергии обучающихся различных</w:t>
      </w:r>
      <w:proofErr w:type="gramEnd"/>
      <w:r>
        <w:t xml:space="preserve"> возрастных групп - не менее чем на 30 процентов при обеспечении бесплатного питания один раз в день, не менее чем на 60 процентов при обеспечении бесплатного питания два раза в день, не менее чем на 100 процентов при обеспечении бесплатного питания пять и более раз в день.</w:t>
      </w:r>
    </w:p>
    <w:p w:rsidR="006C6D19" w:rsidRDefault="006C6D19">
      <w:pPr>
        <w:pStyle w:val="ConsPlusNormal"/>
        <w:spacing w:before="220"/>
        <w:ind w:firstLine="540"/>
        <w:jc w:val="both"/>
      </w:pPr>
      <w:r>
        <w:t xml:space="preserve">5. Обеспечение бесплатным питьевым молоком обучающихся, указанных в </w:t>
      </w:r>
      <w:hyperlink w:anchor="P25">
        <w:r>
          <w:rPr>
            <w:color w:val="0000FF"/>
          </w:rPr>
          <w:t>статье 2</w:t>
        </w:r>
      </w:hyperlink>
      <w:r>
        <w:t xml:space="preserve"> настоящего Закона, осуществляется исходя из нормы, равной 200 мл на одного обучающегося в день.</w:t>
      </w:r>
    </w:p>
    <w:p w:rsidR="006C6D19" w:rsidRDefault="006C6D19">
      <w:pPr>
        <w:pStyle w:val="ConsPlusNormal"/>
        <w:spacing w:before="220"/>
        <w:ind w:firstLine="540"/>
        <w:jc w:val="both"/>
      </w:pPr>
      <w:r>
        <w:t xml:space="preserve">6. Порядок и условия предоставления ежемесячной компенсации расходов на питание, предусмотренной </w:t>
      </w:r>
      <w:hyperlink w:anchor="P34">
        <w:r>
          <w:rPr>
            <w:color w:val="0000FF"/>
          </w:rPr>
          <w:t>частью 2 статьи 2(2)</w:t>
        </w:r>
      </w:hyperlink>
      <w:r>
        <w:t xml:space="preserve">, </w:t>
      </w:r>
      <w:hyperlink w:anchor="P39">
        <w:r>
          <w:rPr>
            <w:color w:val="0000FF"/>
          </w:rPr>
          <w:t>частью 2 статьи 3</w:t>
        </w:r>
      </w:hyperlink>
      <w:r>
        <w:t xml:space="preserve">, </w:t>
      </w:r>
      <w:hyperlink w:anchor="P45">
        <w:r>
          <w:rPr>
            <w:color w:val="0000FF"/>
          </w:rPr>
          <w:t>частями 2</w:t>
        </w:r>
      </w:hyperlink>
      <w:r>
        <w:t xml:space="preserve">, </w:t>
      </w:r>
      <w:hyperlink w:anchor="P46">
        <w:r>
          <w:rPr>
            <w:color w:val="0000FF"/>
          </w:rPr>
          <w:t>3 статьи 4</w:t>
        </w:r>
      </w:hyperlink>
      <w:r>
        <w:t xml:space="preserve">, </w:t>
      </w:r>
      <w:hyperlink w:anchor="P53">
        <w:r>
          <w:rPr>
            <w:color w:val="0000FF"/>
          </w:rPr>
          <w:t>частью 2 статьи 5</w:t>
        </w:r>
      </w:hyperlink>
      <w:r>
        <w:t xml:space="preserve"> настоящего Закона, определяются Правительством Иркутской области. Размер ежемесячной компенсации расходов на питание определяется Правительством Иркутской области исходя из расчетной стоимости питания, устанавливаемой Правительством Иркутской области в соответствии с </w:t>
      </w:r>
      <w:hyperlink w:anchor="P68">
        <w:r>
          <w:rPr>
            <w:color w:val="0000FF"/>
          </w:rPr>
          <w:t>частью 4</w:t>
        </w:r>
      </w:hyperlink>
      <w:r>
        <w:t xml:space="preserve"> настоящей статьи, и количества учебных дней, за которые она предоставляется.</w:t>
      </w:r>
    </w:p>
    <w:p w:rsidR="006C6D19" w:rsidRDefault="006C6D19">
      <w:pPr>
        <w:pStyle w:val="ConsPlusNormal"/>
        <w:jc w:val="both"/>
      </w:pPr>
      <w:r>
        <w:t>(</w:t>
      </w:r>
      <w:proofErr w:type="gramStart"/>
      <w:r>
        <w:t>в</w:t>
      </w:r>
      <w:proofErr w:type="gramEnd"/>
      <w:r>
        <w:t xml:space="preserve"> ред. </w:t>
      </w:r>
      <w:hyperlink r:id="rId17">
        <w:r>
          <w:rPr>
            <w:color w:val="0000FF"/>
          </w:rPr>
          <w:t>Закона</w:t>
        </w:r>
      </w:hyperlink>
      <w:r>
        <w:t xml:space="preserve"> Иркутской области от 05.07.2023 N 85-ОЗ)</w:t>
      </w:r>
    </w:p>
    <w:p w:rsidR="006C6D19" w:rsidRDefault="006C6D19">
      <w:pPr>
        <w:pStyle w:val="ConsPlusNormal"/>
        <w:spacing w:before="220"/>
        <w:ind w:firstLine="540"/>
        <w:jc w:val="both"/>
      </w:pPr>
      <w:r>
        <w:t xml:space="preserve">7. </w:t>
      </w:r>
      <w:proofErr w:type="gramStart"/>
      <w:r>
        <w:t>Обеспечение бесплатным питанием обучающихся из многодетных и малоимущих семей, состоящих на учете в банке данных Иркутской области о семьях и несовершеннолетних, находящихся в социально опасном положении, осуществляется по заявлению законного представителя ребенка (детей), к которому прилагаются его паспорт либо иной документ, удостоверяющий личность, а также ходатайство районной (городской), районной в городе комиссии по делам несовершеннолетних и защите их прав по</w:t>
      </w:r>
      <w:proofErr w:type="gramEnd"/>
      <w:r>
        <w:t xml:space="preserve"> месту жительства или месту пребывания семьи. Порядок выдачи указанного ходатайства устанавливается нормативным правовым актом Правительства Иркутской области.</w:t>
      </w:r>
    </w:p>
    <w:p w:rsidR="006C6D19" w:rsidRDefault="006C6D19">
      <w:pPr>
        <w:pStyle w:val="ConsPlusNormal"/>
        <w:spacing w:before="220"/>
        <w:ind w:firstLine="540"/>
        <w:jc w:val="both"/>
      </w:pPr>
      <w:r>
        <w:lastRenderedPageBreak/>
        <w:t xml:space="preserve">8. </w:t>
      </w:r>
      <w:proofErr w:type="gramStart"/>
      <w:r>
        <w:t xml:space="preserve">Обучающиеся, достигшие возраста 18 лет, продолжающие обучение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питанием в соответствии со </w:t>
      </w:r>
      <w:hyperlink w:anchor="P30">
        <w:r>
          <w:rPr>
            <w:color w:val="0000FF"/>
          </w:rPr>
          <w:t>статьями 2(2)</w:t>
        </w:r>
      </w:hyperlink>
      <w:r>
        <w:t xml:space="preserve"> - </w:t>
      </w:r>
      <w:hyperlink w:anchor="P57">
        <w:r>
          <w:rPr>
            <w:color w:val="0000FF"/>
          </w:rPr>
          <w:t>6</w:t>
        </w:r>
      </w:hyperlink>
      <w:r>
        <w:t xml:space="preserve"> настоящего Закона до завершения обучения в указанных общеобразовательных организациях.</w:t>
      </w:r>
      <w:proofErr w:type="gramEnd"/>
    </w:p>
    <w:p w:rsidR="006C6D19" w:rsidRDefault="006C6D19">
      <w:pPr>
        <w:pStyle w:val="ConsPlusNormal"/>
        <w:jc w:val="both"/>
      </w:pPr>
      <w:r>
        <w:t>(</w:t>
      </w:r>
      <w:proofErr w:type="gramStart"/>
      <w:r>
        <w:t>в</w:t>
      </w:r>
      <w:proofErr w:type="gramEnd"/>
      <w:r>
        <w:t xml:space="preserve"> ред. </w:t>
      </w:r>
      <w:hyperlink r:id="rId18">
        <w:r>
          <w:rPr>
            <w:color w:val="0000FF"/>
          </w:rPr>
          <w:t>Закона</w:t>
        </w:r>
      </w:hyperlink>
      <w:r>
        <w:t xml:space="preserve"> Иркутской области от 05.07.2023 N 85-ОЗ)</w:t>
      </w:r>
    </w:p>
    <w:p w:rsidR="006C6D19" w:rsidRDefault="006C6D19">
      <w:pPr>
        <w:pStyle w:val="ConsPlusNormal"/>
        <w:spacing w:before="220"/>
        <w:ind w:firstLine="540"/>
        <w:jc w:val="both"/>
      </w:pPr>
      <w:bookmarkStart w:id="14" w:name="P77"/>
      <w:bookmarkEnd w:id="14"/>
      <w:r>
        <w:t xml:space="preserve">9. </w:t>
      </w:r>
      <w:proofErr w:type="gramStart"/>
      <w:r>
        <w:t xml:space="preserve">Дети из многодетных и малоимущих семей,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а также обучающиеся, указанные в </w:t>
      </w:r>
      <w:hyperlink w:anchor="P33">
        <w:r>
          <w:rPr>
            <w:color w:val="0000FF"/>
          </w:rPr>
          <w:t>части 1 статьи 2(2)</w:t>
        </w:r>
      </w:hyperlink>
      <w:r>
        <w:t xml:space="preserve">, </w:t>
      </w:r>
      <w:hyperlink w:anchor="P44">
        <w:r>
          <w:rPr>
            <w:color w:val="0000FF"/>
          </w:rPr>
          <w:t>части 1 статьи 4</w:t>
        </w:r>
      </w:hyperlink>
      <w:r>
        <w:t xml:space="preserve">, </w:t>
      </w:r>
      <w:hyperlink w:anchor="P50">
        <w:r>
          <w:rPr>
            <w:color w:val="0000FF"/>
          </w:rPr>
          <w:t>части 1 статьи 5</w:t>
        </w:r>
      </w:hyperlink>
      <w:r>
        <w:t xml:space="preserve">, </w:t>
      </w:r>
      <w:hyperlink w:anchor="P57">
        <w:r>
          <w:rPr>
            <w:color w:val="0000FF"/>
          </w:rPr>
          <w:t>статье 6</w:t>
        </w:r>
      </w:hyperlink>
      <w:r>
        <w:t xml:space="preserve"> настоящего Закона, на время применения электронного обучения и дистанционных</w:t>
      </w:r>
      <w:proofErr w:type="gramEnd"/>
      <w:r>
        <w:t xml:space="preserve">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обеспечиваются набором продуктов питания в порядке, установленном Правительством Иркутской области.</w:t>
      </w:r>
    </w:p>
    <w:p w:rsidR="006C6D19" w:rsidRDefault="006C6D19">
      <w:pPr>
        <w:pStyle w:val="ConsPlusNormal"/>
        <w:jc w:val="both"/>
      </w:pPr>
      <w:r>
        <w:t xml:space="preserve">(в ред. </w:t>
      </w:r>
      <w:hyperlink r:id="rId19">
        <w:r>
          <w:rPr>
            <w:color w:val="0000FF"/>
          </w:rPr>
          <w:t>Закона</w:t>
        </w:r>
      </w:hyperlink>
      <w:r>
        <w:t xml:space="preserve"> Иркутской области от 05.07.2023 N 85-ОЗ)</w:t>
      </w:r>
    </w:p>
    <w:p w:rsidR="006C6D19" w:rsidRDefault="006C6D19">
      <w:pPr>
        <w:pStyle w:val="ConsPlusNormal"/>
        <w:spacing w:before="220"/>
        <w:ind w:firstLine="540"/>
        <w:jc w:val="both"/>
      </w:pPr>
      <w:r>
        <w:t xml:space="preserve">10. Если </w:t>
      </w:r>
      <w:proofErr w:type="gramStart"/>
      <w:r>
        <w:t>обучающиеся</w:t>
      </w:r>
      <w:proofErr w:type="gramEnd"/>
      <w:r>
        <w:t xml:space="preserve"> одновременно имеют право на обеспечение бесплатным питанием по настоящему Закону и по другому правовому акту, обеспечение бесплатным питанием осуществляется по выбору родителей (законных представителей) обучающихся либо по настоящему Закону, либо по другому правовому акту.</w:t>
      </w:r>
    </w:p>
    <w:p w:rsidR="006C6D19" w:rsidRDefault="006C6D19">
      <w:pPr>
        <w:pStyle w:val="ConsPlusNormal"/>
        <w:spacing w:before="220"/>
        <w:ind w:firstLine="540"/>
        <w:jc w:val="both"/>
      </w:pPr>
      <w:r>
        <w:t xml:space="preserve">11. Если обучающиеся одновременно имеют право на обеспечение бесплатным питанием по различным основаниям, установленным настоящим Законом, обеспечение бесплатным питанием осуществляется по выбору родителей (законных представителей) обучающихся по одному из оснований, установленных настоящим Законом, за исключением случая, указанного в </w:t>
      </w:r>
      <w:hyperlink w:anchor="P81">
        <w:r>
          <w:rPr>
            <w:color w:val="0000FF"/>
          </w:rPr>
          <w:t>абзаце втором</w:t>
        </w:r>
      </w:hyperlink>
      <w:r>
        <w:t xml:space="preserve"> настоящей части.</w:t>
      </w:r>
    </w:p>
    <w:p w:rsidR="006C6D19" w:rsidRDefault="006C6D19">
      <w:pPr>
        <w:pStyle w:val="ConsPlusNormal"/>
        <w:spacing w:before="220"/>
        <w:ind w:firstLine="540"/>
        <w:jc w:val="both"/>
      </w:pPr>
      <w:bookmarkStart w:id="15" w:name="P81"/>
      <w:bookmarkEnd w:id="15"/>
      <w:r>
        <w:t xml:space="preserve">Обеспечение бесплатным двухразовым питанием указанных в </w:t>
      </w:r>
      <w:hyperlink w:anchor="P42">
        <w:r>
          <w:rPr>
            <w:color w:val="0000FF"/>
          </w:rPr>
          <w:t>статьях 4</w:t>
        </w:r>
      </w:hyperlink>
      <w:r>
        <w:t xml:space="preserve"> - </w:t>
      </w:r>
      <w:hyperlink w:anchor="P57">
        <w:r>
          <w:rPr>
            <w:color w:val="0000FF"/>
          </w:rPr>
          <w:t>6</w:t>
        </w:r>
      </w:hyperlink>
      <w:r>
        <w:t xml:space="preserve"> настоящего Закона обучающихся по образовательным программам начального общего образования включает обеспечение их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законодательством.</w:t>
      </w:r>
    </w:p>
    <w:p w:rsidR="006C6D19" w:rsidRDefault="006C6D19">
      <w:pPr>
        <w:pStyle w:val="ConsPlusNormal"/>
        <w:jc w:val="both"/>
      </w:pPr>
    </w:p>
    <w:p w:rsidR="006C6D19" w:rsidRDefault="006C6D19">
      <w:pPr>
        <w:pStyle w:val="ConsPlusTitle"/>
        <w:ind w:firstLine="540"/>
        <w:jc w:val="both"/>
        <w:outlineLvl w:val="0"/>
      </w:pPr>
      <w:r>
        <w:t>Статья 8. Финансирование расходов, предусмотренных настоящим Законом</w:t>
      </w:r>
    </w:p>
    <w:p w:rsidR="006C6D19" w:rsidRDefault="006C6D19">
      <w:pPr>
        <w:pStyle w:val="ConsPlusNormal"/>
        <w:jc w:val="both"/>
      </w:pPr>
    </w:p>
    <w:p w:rsidR="006C6D19" w:rsidRDefault="006C6D19">
      <w:pPr>
        <w:pStyle w:val="ConsPlusNormal"/>
        <w:ind w:firstLine="540"/>
        <w:jc w:val="both"/>
      </w:pPr>
      <w:r>
        <w:t xml:space="preserve">1. </w:t>
      </w:r>
      <w:proofErr w:type="gramStart"/>
      <w:r>
        <w:t>Финансирование расходов по обеспечению обучающихся бесплатным питанием, бесплатным питьевым молоком в случаях, установленных настоящим Законом, за исключением расходов по обеспечению бесплатным горячим питанием и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w:t>
      </w:r>
      <w:proofErr w:type="gramEnd"/>
      <w:r>
        <w:t xml:space="preserve"> </w:t>
      </w:r>
      <w:proofErr w:type="gramStart"/>
      <w:r>
        <w:t>образовании</w:t>
      </w:r>
      <w:proofErr w:type="gramEnd"/>
      <w:r>
        <w:t xml:space="preserve"> организовано на дому, осуществляется за счет средств областного бюджета.</w:t>
      </w:r>
    </w:p>
    <w:p w:rsidR="006C6D19" w:rsidRDefault="006C6D19">
      <w:pPr>
        <w:pStyle w:val="ConsPlusNormal"/>
        <w:spacing w:before="220"/>
        <w:ind w:firstLine="540"/>
        <w:jc w:val="both"/>
      </w:pPr>
      <w:r>
        <w:t xml:space="preserve">2. </w:t>
      </w:r>
      <w:proofErr w:type="gramStart"/>
      <w:r>
        <w:t xml:space="preserve">Из областного бюджета в соответствии с бюджетным законодательством могут предоставляться субсидии местным бюджетам в целях софинансирования расходных обязательств муниципальных образований Иркутской области по обеспечению бесплатным горячим питанием,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w:t>
      </w:r>
      <w:r>
        <w:lastRenderedPageBreak/>
        <w:t>муниципальных общеобразовательных организациях, в том числе обучение которых в соответствии</w:t>
      </w:r>
      <w:proofErr w:type="gramEnd"/>
      <w:r>
        <w:t xml:space="preserve"> с законодательством об образовании организовано на дому.</w:t>
      </w:r>
    </w:p>
    <w:p w:rsidR="006C6D19" w:rsidRDefault="006C6D19">
      <w:pPr>
        <w:pStyle w:val="ConsPlusNormal"/>
        <w:jc w:val="both"/>
      </w:pPr>
    </w:p>
    <w:p w:rsidR="006C6D19" w:rsidRDefault="006C6D19">
      <w:pPr>
        <w:pStyle w:val="ConsPlusTitle"/>
        <w:ind w:firstLine="540"/>
        <w:jc w:val="both"/>
        <w:outlineLvl w:val="0"/>
      </w:pPr>
      <w:r>
        <w:t>Статья 9. Порядок вступления в силу настоящего Закона</w:t>
      </w:r>
    </w:p>
    <w:p w:rsidR="006C6D19" w:rsidRDefault="006C6D19">
      <w:pPr>
        <w:pStyle w:val="ConsPlusNormal"/>
        <w:jc w:val="both"/>
      </w:pPr>
    </w:p>
    <w:p w:rsidR="006C6D19" w:rsidRDefault="006C6D19">
      <w:pPr>
        <w:pStyle w:val="ConsPlusNormal"/>
        <w:ind w:firstLine="540"/>
        <w:jc w:val="both"/>
      </w:pPr>
      <w:r>
        <w:t>Настоящий Закон вступает в силу с 1 сентября 2021 года, но не ранее чем через десять календарных дней после дня его официального опубликования.</w:t>
      </w:r>
    </w:p>
    <w:p w:rsidR="006C6D19" w:rsidRDefault="006C6D19">
      <w:pPr>
        <w:pStyle w:val="ConsPlusNormal"/>
        <w:jc w:val="both"/>
      </w:pPr>
    </w:p>
    <w:p w:rsidR="006C6D19" w:rsidRDefault="006C6D19">
      <w:pPr>
        <w:pStyle w:val="ConsPlusNormal"/>
        <w:jc w:val="right"/>
      </w:pPr>
      <w:r>
        <w:t>Губернатор Иркутской области</w:t>
      </w:r>
    </w:p>
    <w:p w:rsidR="006C6D19" w:rsidRDefault="006C6D19">
      <w:pPr>
        <w:pStyle w:val="ConsPlusNormal"/>
        <w:jc w:val="right"/>
      </w:pPr>
      <w:r>
        <w:t>И.И.КОБЗЕВ</w:t>
      </w:r>
    </w:p>
    <w:p w:rsidR="006C6D19" w:rsidRDefault="006C6D19">
      <w:pPr>
        <w:pStyle w:val="ConsPlusNormal"/>
      </w:pPr>
      <w:r>
        <w:t>г. Иркутск</w:t>
      </w:r>
    </w:p>
    <w:p w:rsidR="006C6D19" w:rsidRDefault="006C6D19">
      <w:pPr>
        <w:pStyle w:val="ConsPlusNormal"/>
        <w:spacing w:before="220"/>
      </w:pPr>
      <w:r>
        <w:t>7 июня 2021 года</w:t>
      </w:r>
    </w:p>
    <w:p w:rsidR="006C6D19" w:rsidRDefault="006C6D19">
      <w:pPr>
        <w:pStyle w:val="ConsPlusNormal"/>
        <w:spacing w:before="220"/>
      </w:pPr>
      <w:r>
        <w:t>N 38-ОЗ</w:t>
      </w:r>
    </w:p>
    <w:p w:rsidR="006C6D19" w:rsidRDefault="006C6D19">
      <w:pPr>
        <w:pStyle w:val="ConsPlusNormal"/>
        <w:jc w:val="both"/>
      </w:pPr>
    </w:p>
    <w:p w:rsidR="006C6D19" w:rsidRDefault="006C6D19">
      <w:pPr>
        <w:pStyle w:val="ConsPlusNormal"/>
        <w:jc w:val="both"/>
      </w:pPr>
    </w:p>
    <w:p w:rsidR="006C6D19" w:rsidRDefault="006C6D19">
      <w:pPr>
        <w:pStyle w:val="ConsPlusNormal"/>
        <w:pBdr>
          <w:bottom w:val="single" w:sz="6" w:space="0" w:color="auto"/>
        </w:pBdr>
        <w:spacing w:before="100" w:after="100"/>
        <w:jc w:val="both"/>
        <w:rPr>
          <w:sz w:val="2"/>
          <w:szCs w:val="2"/>
        </w:rPr>
      </w:pPr>
    </w:p>
    <w:p w:rsidR="0050763B" w:rsidRDefault="0050763B"/>
    <w:sectPr w:rsidR="0050763B" w:rsidSect="00D81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6C6D19"/>
    <w:rsid w:val="0050763B"/>
    <w:rsid w:val="006C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D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6D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6D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71EF61502C98DB892FC651566BE7A28DA3BBF553DD53FC3FF0F4A531BE265F692470B1CEA33488670C348F9C8C0C98BCCB421659a4X4A" TargetMode="External"/><Relationship Id="rId13" Type="http://schemas.openxmlformats.org/officeDocument/2006/relationships/hyperlink" Target="consultantplus://offline/ref=9471EF61502C98DB892FC651566BE7A28DA3BBF553DD53FC3FF0F4A531BE265F7B2428BFC6A621DC315663829Fa8XEA" TargetMode="External"/><Relationship Id="rId18" Type="http://schemas.openxmlformats.org/officeDocument/2006/relationships/hyperlink" Target="consultantplus://offline/ref=9471EF61502C98DB892FD85C4007BDAE88ADE5FD58D95BA96AACF2F26EEE200A296476E684E332DD36486180948646C9FF804D175A598AA38E13774Da2X8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471EF61502C98DB892FD85C4007BDAE88ADE5FD58D95BA96AACF2F26EEE200A296476E684E332DD364861809F8646C9FF804D175A598AA38E13774Da2X8A" TargetMode="External"/><Relationship Id="rId12" Type="http://schemas.openxmlformats.org/officeDocument/2006/relationships/hyperlink" Target="consultantplus://offline/ref=9471EF61502C98DB892FC651566BE7A28DA2B2F65FD953FC3FF0F4A531BE265F692470B3C7A73CDF3F4335D3D9D81F99BACB401145458AA6a9X3A" TargetMode="External"/><Relationship Id="rId17" Type="http://schemas.openxmlformats.org/officeDocument/2006/relationships/hyperlink" Target="consultantplus://offline/ref=9471EF61502C98DB892FD85C4007BDAE88ADE5FD58D95BA96AACF2F26EEE200A296476E684E332DD36486180958646C9FF804D175A598AA38E13774Da2X8A" TargetMode="External"/><Relationship Id="rId2" Type="http://schemas.openxmlformats.org/officeDocument/2006/relationships/settings" Target="settings.xml"/><Relationship Id="rId16" Type="http://schemas.openxmlformats.org/officeDocument/2006/relationships/hyperlink" Target="consultantplus://offline/ref=9471EF61502C98DB892FD85C4007BDAE88ADE5FD5BD051AA64A1F2F26EEE200A296476E684E332DD36486183948646C9FF804D175A598AA38E13774Da2X8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71EF61502C98DB892FD85C4007BDAE88ADE5FD5BD051AA64A1F2F26EEE200A296476E684E332DD364861839E8646C9FF804D175A598AA38E13774Da2X8A" TargetMode="External"/><Relationship Id="rId11" Type="http://schemas.openxmlformats.org/officeDocument/2006/relationships/hyperlink" Target="consultantplus://offline/ref=9471EF61502C98DB892FD85C4007BDAE88ADE5FD58D95BA96AACF2F26EEE200A296476E684E332DD364861809E8646C9FF804D175A598AA38E13774Da2X8A" TargetMode="External"/><Relationship Id="rId5" Type="http://schemas.openxmlformats.org/officeDocument/2006/relationships/hyperlink" Target="consultantplus://offline/ref=9471EF61502C98DB892FD85C4007BDAE88ADE5FD5BD050A86AA1F2F26EEE200A296476E684E332DD364861809F8646C9FF804D175A598AA38E13774Da2X8A" TargetMode="External"/><Relationship Id="rId15" Type="http://schemas.openxmlformats.org/officeDocument/2006/relationships/hyperlink" Target="consultantplus://offline/ref=9471EF61502C98DB892FD85C4007BDAE88ADE5FD5BD051AA64A1F2F26EEE200A296476E684E332DD36486183958646C9FF804D175A598AA38E13774Da2X8A" TargetMode="External"/><Relationship Id="rId10" Type="http://schemas.openxmlformats.org/officeDocument/2006/relationships/hyperlink" Target="consultantplus://offline/ref=9471EF61502C98DB892FD85C4007BDAE88ADE5FD58D95BA96AACF2F26EEE200A296476E684E332DD36486181988646C9FF804D175A598AA38E13774Da2X8A" TargetMode="External"/><Relationship Id="rId19" Type="http://schemas.openxmlformats.org/officeDocument/2006/relationships/hyperlink" Target="consultantplus://offline/ref=9471EF61502C98DB892FD85C4007BDAE88ADE5FD58D95BA96AACF2F26EEE200A296476E684E332DD364861819D8646C9FF804D175A598AA38E13774Da2X8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471EF61502C98DB892FD85C4007BDAE88ADE5FD5BD051AA6AA6F2F26EEE200A296476E684E332DD36486186948646C9FF804D175A598AA38E13774Da2X8A" TargetMode="External"/><Relationship Id="rId14" Type="http://schemas.openxmlformats.org/officeDocument/2006/relationships/hyperlink" Target="consultantplus://offline/ref=9471EF61502C98DB892FD85C4007BDAE88ADE5FD5BD051AA64A1F2F26EEE200A296476E684E332DD36486183988646C9FF804D175A598AA38E13774Da2X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3565</Words>
  <Characters>20323</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Андреевна</dc:creator>
  <cp:lastModifiedBy>Марина Андреевна</cp:lastModifiedBy>
  <cp:revision>1</cp:revision>
  <dcterms:created xsi:type="dcterms:W3CDTF">2023-07-11T00:22:00Z</dcterms:created>
  <dcterms:modified xsi:type="dcterms:W3CDTF">2023-07-11T00:24:00Z</dcterms:modified>
</cp:coreProperties>
</file>